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8B521" w14:textId="502B5DF2" w:rsidR="00AB3C1E" w:rsidRPr="00A9426B" w:rsidRDefault="009D2AAE">
      <w:pPr>
        <w:jc w:val="both"/>
        <w:rPr>
          <w:rFonts w:ascii="Fira Sans Condensed" w:hAnsi="Fira Sans Condensed"/>
          <w:b/>
          <w:i/>
          <w:sz w:val="24"/>
          <w:u w:val="single"/>
        </w:rPr>
      </w:pPr>
      <w:bookmarkStart w:id="0" w:name="_GoBack"/>
      <w:bookmarkEnd w:id="0"/>
      <w:r w:rsidRPr="00A9426B">
        <w:rPr>
          <w:rFonts w:ascii="Fira Sans Condensed" w:hAnsi="Fira Sans Condensed"/>
          <w:noProof/>
        </w:rPr>
        <w:drawing>
          <wp:anchor distT="0" distB="0" distL="114300" distR="114300" simplePos="0" relativeHeight="251659264" behindDoc="0" locked="0" layoutInCell="1" allowOverlap="1" wp14:anchorId="2BAE6491" wp14:editId="7B9A21BA">
            <wp:simplePos x="0" y="0"/>
            <wp:positionH relativeFrom="column">
              <wp:posOffset>50800</wp:posOffset>
            </wp:positionH>
            <wp:positionV relativeFrom="paragraph">
              <wp:posOffset>-305435</wp:posOffset>
            </wp:positionV>
            <wp:extent cx="684822" cy="858741"/>
            <wp:effectExtent l="0" t="0" r="1270" b="0"/>
            <wp:wrapNone/>
            <wp:docPr id="99020358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822" cy="858741"/>
                    </a:xfrm>
                    <a:prstGeom prst="rect">
                      <a:avLst/>
                    </a:prstGeom>
                  </pic:spPr>
                </pic:pic>
              </a:graphicData>
            </a:graphic>
            <wp14:sizeRelH relativeFrom="page">
              <wp14:pctWidth>0</wp14:pctWidth>
            </wp14:sizeRelH>
            <wp14:sizeRelV relativeFrom="page">
              <wp14:pctHeight>0</wp14:pctHeight>
            </wp14:sizeRelV>
          </wp:anchor>
        </w:drawing>
      </w:r>
    </w:p>
    <w:p w14:paraId="0AA9AD80" w14:textId="0EC33CEB" w:rsidR="00AB3C1E" w:rsidRPr="00A9426B" w:rsidRDefault="00AB3C1E">
      <w:pPr>
        <w:jc w:val="both"/>
        <w:rPr>
          <w:rFonts w:ascii="Fira Sans Condensed" w:hAnsi="Fira Sans Condensed"/>
          <w:b/>
          <w:i/>
          <w:sz w:val="24"/>
          <w:u w:val="single"/>
        </w:rPr>
      </w:pPr>
    </w:p>
    <w:p w14:paraId="2A71BA61" w14:textId="2ABFDC44" w:rsidR="00AB3C1E" w:rsidRPr="00A9426B" w:rsidRDefault="009D2AAE">
      <w:pPr>
        <w:jc w:val="both"/>
        <w:rPr>
          <w:rFonts w:ascii="Fira Sans Condensed" w:hAnsi="Fira Sans Condensed"/>
          <w:b/>
          <w:i/>
          <w:sz w:val="24"/>
          <w:u w:val="single"/>
        </w:rPr>
      </w:pPr>
      <w:r>
        <w:rPr>
          <w:b/>
          <w:i/>
          <w:noProof/>
          <w:sz w:val="24"/>
          <w:u w:val="single"/>
        </w:rPr>
        <mc:AlternateContent>
          <mc:Choice Requires="wps">
            <w:drawing>
              <wp:anchor distT="0" distB="0" distL="114300" distR="114300" simplePos="0" relativeHeight="251661312" behindDoc="0" locked="0" layoutInCell="1" allowOverlap="1" wp14:anchorId="4448B289" wp14:editId="6E3F15BE">
                <wp:simplePos x="0" y="0"/>
                <wp:positionH relativeFrom="column">
                  <wp:posOffset>50800</wp:posOffset>
                </wp:positionH>
                <wp:positionV relativeFrom="paragraph">
                  <wp:posOffset>265430</wp:posOffset>
                </wp:positionV>
                <wp:extent cx="5962650" cy="14033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5962650" cy="14033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F4EC2F" w14:textId="77777777" w:rsidR="00834B30" w:rsidRPr="00834B30" w:rsidRDefault="00834B30" w:rsidP="00834B30">
                            <w:pPr>
                              <w:jc w:val="both"/>
                              <w:rPr>
                                <w:b/>
                                <w:u w:val="single"/>
                              </w:rPr>
                            </w:pPr>
                            <w:r w:rsidRPr="00834B30">
                              <w:rPr>
                                <w:b/>
                                <w:u w:val="single"/>
                              </w:rPr>
                              <w:t xml:space="preserve">Objectif de cet outil </w:t>
                            </w:r>
                            <w:r w:rsidRPr="00834B30">
                              <w:rPr>
                                <w:b/>
                              </w:rPr>
                              <w:t>: Ce modèle de rapport d'évaluation sert de guide pour harmoniser les rapports d'évaluation et pour s'assurer que les informations clés ne manquent pas dans les rapports. Ce modèle contient des titres de section et des descriptions qui servent de guide pour organiser un rapport d'évaluation.  Règle de base : Le rapport ne doit pas dépasser 50 pages (à part toutes les annexes) en MS Word et doit utiliser un format de page, des marges, des fontes et des interlignes cohérents. Supprimez cette case lorsque vous modifiez le modèle. Les limites de pages suggérées pour chaque section sont indiquées ci-dessous.</w:t>
                            </w:r>
                          </w:p>
                          <w:p w14:paraId="4D157FA5" w14:textId="77777777" w:rsidR="00834B30" w:rsidRPr="00834B30" w:rsidRDefault="00834B30" w:rsidP="00834B30">
                            <w:pPr>
                              <w:jc w:val="both"/>
                              <w:rPr>
                                <w:b/>
                                <w:u w:val="single"/>
                              </w:rPr>
                            </w:pPr>
                          </w:p>
                          <w:p w14:paraId="76550A7C" w14:textId="4CCEBC1A" w:rsidR="009D2AAE" w:rsidRPr="00834B30" w:rsidRDefault="00834B30" w:rsidP="00834B30">
                            <w:pPr>
                              <w:jc w:val="both"/>
                            </w:pPr>
                            <w:r w:rsidRPr="00834B30">
                              <w:rPr>
                                <w:b/>
                                <w:u w:val="single"/>
                              </w:rPr>
                              <w:t>Traduit avec www.DeepL.com/Translator (version gratuite)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8B289" id="Rectangle 1" o:spid="_x0000_s1026" style="position:absolute;left:0;text-align:left;margin-left:4pt;margin-top:20.9pt;width:469.5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" fillcolor="#ed7d31 [3205]" strokecolor="#1f3763 [1604]" strokeweight="1pt">
                <v:textbox>
                  <w:txbxContent>
                    <w:p w14:paraId="16F4EC2F" w14:textId="77777777" w:rsidR="00834B30" w:rsidRPr="00834B30" w:rsidRDefault="00834B30" w:rsidP="00834B30">
                      <w:pPr>
                        <w:jc w:val="both"/>
                        <w:rPr>
                          <w:b/>
                          <w:u w:val="single"/>
                        </w:rPr>
                      </w:pPr>
                      <w:r w:rsidRPr="00834B30">
                        <w:rPr>
                          <w:b/>
                          <w:u w:val="single"/>
                        </w:rPr>
                        <w:t xml:space="preserve">Objectif de cet outil </w:t>
                      </w:r>
                      <w:r w:rsidRPr="00834B30">
                        <w:rPr>
                          <w:b/>
                        </w:rPr>
                        <w:t>: Ce modèle de rapport d'évaluation sert de guide pour harmoniser les rapports d'évaluation et pour s'assurer que les informations clés ne manquent pas dans les rapports. Ce modèle contient des titres de section et des descriptions qui servent de guide pour organiser un rapport d'évaluation.  Règle de base : Le rapport ne doit pas dépasser 50 pages (à part toutes les annexes) en MS Word et doit utiliser un format de page, des marges, des fontes et des interlignes cohérents. Supprimez cette case lorsque vous modifiez le modèle. Les limites de pages suggérées pour chaque section sont indiquées ci-dessous.</w:t>
                      </w:r>
                    </w:p>
                    <w:p w14:paraId="4D157FA5" w14:textId="77777777" w:rsidR="00834B30" w:rsidRPr="00834B30" w:rsidRDefault="00834B30" w:rsidP="00834B30">
                      <w:pPr>
                        <w:jc w:val="both"/>
                        <w:rPr>
                          <w:b/>
                          <w:u w:val="single"/>
                        </w:rPr>
                      </w:pPr>
                    </w:p>
                    <w:p w14:paraId="76550A7C" w14:textId="4CCEBC1A" w:rsidR="009D2AAE" w:rsidRPr="00834B30" w:rsidRDefault="00834B30" w:rsidP="00834B30">
                      <w:pPr>
                        <w:jc w:val="both"/>
                      </w:pPr>
                      <w:r w:rsidRPr="00834B30">
                        <w:rPr>
                          <w:b/>
                          <w:u w:val="single"/>
                        </w:rPr>
                        <w:t>Traduit avec www.DeepL.com/Translator (version gratuite)</w:t>
                      </w:r>
                    </w:p>
                  </w:txbxContent>
                </v:textbox>
              </v:rect>
            </w:pict>
          </mc:Fallback>
        </mc:AlternateContent>
      </w:r>
    </w:p>
    <w:p w14:paraId="6807DB86" w14:textId="7A858417" w:rsidR="00AB3C1E" w:rsidRPr="00A9426B" w:rsidRDefault="00AB3C1E">
      <w:pPr>
        <w:jc w:val="both"/>
        <w:rPr>
          <w:rFonts w:ascii="Fira Sans Condensed" w:hAnsi="Fira Sans Condensed"/>
          <w:b/>
          <w:i/>
          <w:sz w:val="24"/>
          <w:u w:val="single"/>
        </w:rPr>
      </w:pPr>
    </w:p>
    <w:p w14:paraId="03EE80AA" w14:textId="59325DBF" w:rsidR="00651B3B" w:rsidRPr="00A9426B" w:rsidRDefault="00651B3B">
      <w:pPr>
        <w:jc w:val="both"/>
        <w:rPr>
          <w:rFonts w:ascii="Fira Sans Condensed" w:hAnsi="Fira Sans Condensed"/>
          <w:b/>
          <w:i/>
          <w:sz w:val="24"/>
          <w:u w:val="single"/>
        </w:rPr>
      </w:pPr>
    </w:p>
    <w:p w14:paraId="3D1A5E5B" w14:textId="77777777" w:rsidR="009D2AAE" w:rsidRDefault="009D2AAE">
      <w:pPr>
        <w:pStyle w:val="Heading1"/>
        <w:rPr>
          <w:rFonts w:ascii="Fira Sans Condensed" w:hAnsi="Fira Sans Condensed"/>
          <w:color w:val="ED7D31" w:themeColor="accent2"/>
        </w:rPr>
      </w:pPr>
      <w:bookmarkStart w:id="1" w:name="_Toc507078875"/>
    </w:p>
    <w:p w14:paraId="7697D47B" w14:textId="77777777" w:rsidR="009D2AAE" w:rsidRDefault="009D2AAE">
      <w:pPr>
        <w:pStyle w:val="Heading1"/>
        <w:rPr>
          <w:rFonts w:ascii="Fira Sans Condensed" w:hAnsi="Fira Sans Condensed"/>
          <w:color w:val="ED7D31" w:themeColor="accent2"/>
        </w:rPr>
      </w:pPr>
    </w:p>
    <w:p w14:paraId="107D9E0A" w14:textId="37A2AB71" w:rsidR="00AB3C1E" w:rsidRPr="00A9426B" w:rsidRDefault="00A14D0E">
      <w:pPr>
        <w:pStyle w:val="Heading1"/>
        <w:rPr>
          <w:rFonts w:ascii="Fira Sans Condensed" w:hAnsi="Fira Sans Condensed" w:cs="Aharoni"/>
          <w:b/>
          <w:i/>
          <w:color w:val="ED7D31" w:themeColor="accent2"/>
        </w:rPr>
      </w:pPr>
      <w:r w:rsidRPr="00A9426B">
        <w:rPr>
          <w:rFonts w:ascii="Fira Sans Condensed" w:hAnsi="Fira Sans Condensed"/>
          <w:color w:val="ED7D31" w:themeColor="accent2"/>
        </w:rPr>
        <w:t>Page de garde</w:t>
      </w:r>
      <w:bookmarkEnd w:id="1"/>
      <w:r w:rsidRPr="00A9426B">
        <w:rPr>
          <w:rFonts w:ascii="Fira Sans Condensed" w:hAnsi="Fira Sans Condensed"/>
          <w:color w:val="ED7D31" w:themeColor="accent2"/>
        </w:rPr>
        <w:t xml:space="preserve"> </w:t>
      </w:r>
      <w:r w:rsidRPr="00A9426B">
        <w:rPr>
          <w:rFonts w:ascii="Fira Sans Condensed" w:hAnsi="Fira Sans Condensed"/>
          <w:color w:val="ED7D31" w:themeColor="accent2"/>
          <w:sz w:val="22"/>
        </w:rPr>
        <w:t>(1 page)</w:t>
      </w:r>
    </w:p>
    <w:p w14:paraId="3E24B0DC" w14:textId="21703A8D" w:rsidR="00AB3C1E" w:rsidRPr="00A9426B" w:rsidRDefault="00A14D0E">
      <w:pPr>
        <w:jc w:val="both"/>
        <w:rPr>
          <w:rFonts w:ascii="Fira Sans Condensed" w:eastAsiaTheme="majorEastAsia" w:hAnsi="Fira Sans Condensed" w:cstheme="majorBidi"/>
          <w:color w:val="ED7D31" w:themeColor="accent2"/>
          <w:sz w:val="32"/>
        </w:rPr>
      </w:pPr>
      <w:r w:rsidRPr="00A9426B">
        <w:rPr>
          <w:rFonts w:ascii="Fira Sans Condensed" w:hAnsi="Fira Sans Condensed"/>
        </w:rPr>
        <w:t>Sur la page de couverture, incluez un titre qui indique le nom du projet, le lieu, la période de mise en œuvre, ainsi que l'impact principal ou les principales conclusions du rapport en tant que sous-titre. Assurez-vous d'ajouter les logos des donateurs et des partenaires. Des exemples de sous-titres se trouvent à la fin de ce modèle.</w:t>
      </w:r>
    </w:p>
    <w:p w14:paraId="20A1CFDA" w14:textId="20524474" w:rsidR="00AB3C1E" w:rsidRDefault="00A14D0E" w:rsidP="00651B3B">
      <w:pPr>
        <w:rPr>
          <w:rFonts w:ascii="Fira Sans Condensed" w:hAnsi="Fira Sans Condensed"/>
          <w:color w:val="ED7D31" w:themeColor="accent2"/>
        </w:rPr>
      </w:pPr>
      <w:r w:rsidRPr="00A9426B">
        <w:rPr>
          <w:rFonts w:ascii="Fira Sans Condensed" w:eastAsiaTheme="majorEastAsia" w:hAnsi="Fira Sans Condensed" w:cstheme="majorBidi"/>
          <w:color w:val="ED7D31" w:themeColor="accent2"/>
          <w:sz w:val="32"/>
        </w:rPr>
        <w:t>TABLE</w:t>
      </w:r>
      <w:r w:rsidRPr="00A9426B">
        <w:rPr>
          <w:rFonts w:ascii="Fira Sans Condensed" w:hAnsi="Fira Sans Condensed"/>
          <w:color w:val="ED7D31" w:themeColor="accent2"/>
        </w:rPr>
        <w:t xml:space="preserve"> DES </w:t>
      </w:r>
      <w:r w:rsidR="00F8358E" w:rsidRPr="00A9426B">
        <w:rPr>
          <w:rFonts w:ascii="Fira Sans Condensed" w:eastAsiaTheme="majorEastAsia" w:hAnsi="Fira Sans Condensed" w:cstheme="majorBidi"/>
          <w:color w:val="ED7D31" w:themeColor="accent2"/>
          <w:sz w:val="32"/>
        </w:rPr>
        <w:t xml:space="preserve">MATIERES </w:t>
      </w:r>
      <w:r w:rsidR="00F8358E" w:rsidRPr="00A9426B">
        <w:rPr>
          <w:rFonts w:ascii="Fira Sans Condensed" w:hAnsi="Fira Sans Condensed"/>
          <w:color w:val="ED7D31" w:themeColor="accent2"/>
        </w:rPr>
        <w:t>(1 page)</w:t>
      </w:r>
    </w:p>
    <w:p w14:paraId="3F8FFFD7" w14:textId="78F2E8D8" w:rsidR="00651B3B" w:rsidRDefault="00A14D0E" w:rsidP="00651B3B">
      <w:pPr>
        <w:pStyle w:val="Heading1"/>
        <w:rPr>
          <w:rFonts w:ascii="Fira Sans Condensed" w:hAnsi="Fira Sans Condensed"/>
          <w:color w:val="ED7D31" w:themeColor="accent2"/>
        </w:rPr>
      </w:pPr>
      <w:bookmarkStart w:id="2" w:name="_Toc507078876"/>
      <w:r w:rsidRPr="00A9426B">
        <w:rPr>
          <w:rFonts w:ascii="Fira Sans Condensed" w:hAnsi="Fira Sans Condensed"/>
          <w:color w:val="ED7D31" w:themeColor="accent2"/>
        </w:rPr>
        <w:t>Liste des acronymes</w:t>
      </w:r>
      <w:bookmarkEnd w:id="2"/>
      <w:r w:rsidRPr="00A9426B">
        <w:rPr>
          <w:rFonts w:ascii="Fira Sans Condensed" w:hAnsi="Fira Sans Condensed"/>
          <w:color w:val="ED7D31" w:themeColor="accent2"/>
        </w:rPr>
        <w:t xml:space="preserve"> </w:t>
      </w:r>
      <w:r w:rsidRPr="00A9426B">
        <w:rPr>
          <w:rFonts w:ascii="Fira Sans Condensed" w:hAnsi="Fira Sans Condensed"/>
          <w:color w:val="ED7D31" w:themeColor="accent2"/>
          <w:sz w:val="22"/>
        </w:rPr>
        <w:t>(1 page)</w:t>
      </w:r>
      <w:bookmarkStart w:id="3" w:name="_Toc507078877"/>
    </w:p>
    <w:p w14:paraId="23FB12FE" w14:textId="1B875B5F" w:rsidR="00651B3B" w:rsidRDefault="00A14D0E" w:rsidP="00651B3B">
      <w:pPr>
        <w:pStyle w:val="Heading1"/>
        <w:rPr>
          <w:rFonts w:ascii="Fira Sans Condensed" w:hAnsi="Fira Sans Condensed"/>
          <w:color w:val="ED7D31" w:themeColor="accent2"/>
        </w:rPr>
      </w:pPr>
      <w:r w:rsidRPr="00A9426B">
        <w:rPr>
          <w:rFonts w:ascii="Fira Sans Condensed" w:hAnsi="Fira Sans Condensed"/>
          <w:color w:val="ED7D31" w:themeColor="accent2"/>
        </w:rPr>
        <w:t>Remerciements</w:t>
      </w:r>
      <w:bookmarkEnd w:id="3"/>
      <w:r w:rsidRPr="00A9426B">
        <w:rPr>
          <w:rFonts w:ascii="Fira Sans Condensed" w:hAnsi="Fira Sans Condensed"/>
          <w:color w:val="ED7D31" w:themeColor="accent2"/>
        </w:rPr>
        <w:t xml:space="preserve"> </w:t>
      </w:r>
      <w:bookmarkStart w:id="4" w:name="_Toc507078878"/>
    </w:p>
    <w:p w14:paraId="1C7A429B" w14:textId="1256B8C5" w:rsidR="00AB3C1E" w:rsidRPr="00A9426B" w:rsidRDefault="00A14D0E">
      <w:pPr>
        <w:pStyle w:val="Heading1"/>
        <w:rPr>
          <w:rFonts w:ascii="Fira Sans Condensed" w:hAnsi="Fira Sans Condensed"/>
          <w:color w:val="ED7D31" w:themeColor="accent2"/>
        </w:rPr>
      </w:pPr>
      <w:r w:rsidRPr="00A9426B">
        <w:rPr>
          <w:rFonts w:ascii="Fira Sans Condensed" w:hAnsi="Fira Sans Condensed"/>
          <w:color w:val="ED7D31" w:themeColor="accent2"/>
        </w:rPr>
        <w:t>Résumé</w:t>
      </w:r>
      <w:bookmarkEnd w:id="4"/>
      <w:r w:rsidRPr="00A9426B">
        <w:rPr>
          <w:rFonts w:ascii="Fira Sans Condensed" w:hAnsi="Fira Sans Condensed"/>
          <w:color w:val="ED7D31" w:themeColor="accent2"/>
          <w:sz w:val="22"/>
        </w:rPr>
        <w:t xml:space="preserve"> (1-2 pages) </w:t>
      </w:r>
    </w:p>
    <w:p w14:paraId="1959FD24" w14:textId="12C0B64C" w:rsidR="00AB3C1E" w:rsidRPr="00A9426B" w:rsidRDefault="00A14D0E">
      <w:pPr>
        <w:jc w:val="both"/>
        <w:rPr>
          <w:rFonts w:ascii="Fira Sans Condensed" w:hAnsi="Fira Sans Condensed"/>
        </w:rPr>
      </w:pPr>
      <w:r w:rsidRPr="00A9426B">
        <w:rPr>
          <w:rFonts w:ascii="Fira Sans Condensed" w:hAnsi="Fira Sans Condensed"/>
        </w:rPr>
        <w:t>Inclure un résumé qui se concentre à la fois sur le processus et sur l</w:t>
      </w:r>
      <w:r w:rsidR="00F8358E" w:rsidRPr="00A9426B">
        <w:rPr>
          <w:rFonts w:ascii="Fira Sans Condensed" w:hAnsi="Fira Sans Condensed"/>
        </w:rPr>
        <w:t>’</w:t>
      </w:r>
      <w:r w:rsidRPr="00A9426B">
        <w:rPr>
          <w:rFonts w:ascii="Fira Sans Condensed" w:hAnsi="Fira Sans Condensed"/>
        </w:rPr>
        <w:t xml:space="preserve">impact (sauf pour les évaluations de référence </w:t>
      </w:r>
      <w:r w:rsidR="00F8358E" w:rsidRPr="00A9426B">
        <w:rPr>
          <w:rFonts w:ascii="Fira Sans Condensed" w:hAnsi="Fira Sans Condensed"/>
        </w:rPr>
        <w:t xml:space="preserve">ou ligne de base </w:t>
      </w:r>
      <w:r w:rsidRPr="00A9426B">
        <w:rPr>
          <w:rFonts w:ascii="Fira Sans Condensed" w:hAnsi="Fira Sans Condensed"/>
        </w:rPr>
        <w:t>où nous ne nous attendons pas à voir des données d</w:t>
      </w:r>
      <w:r w:rsidR="00F8358E" w:rsidRPr="00A9426B">
        <w:rPr>
          <w:rFonts w:ascii="Fira Sans Condensed" w:hAnsi="Fira Sans Condensed"/>
        </w:rPr>
        <w:t xml:space="preserve">’impact). Le </w:t>
      </w:r>
      <w:r w:rsidR="0054565A" w:rsidRPr="00A9426B">
        <w:rPr>
          <w:rFonts w:ascii="Fira Sans Condensed" w:hAnsi="Fira Sans Condensed"/>
        </w:rPr>
        <w:t>résumé</w:t>
      </w:r>
      <w:r w:rsidR="00F8358E" w:rsidRPr="00A9426B">
        <w:rPr>
          <w:rFonts w:ascii="Fira Sans Condensed" w:hAnsi="Fira Sans Condensed"/>
        </w:rPr>
        <w:t xml:space="preserve"> ne doit </w:t>
      </w:r>
      <w:r w:rsidRPr="00A9426B">
        <w:rPr>
          <w:rFonts w:ascii="Fira Sans Condensed" w:hAnsi="Fira Sans Condensed"/>
          <w:b/>
        </w:rPr>
        <w:t>pas</w:t>
      </w:r>
      <w:r w:rsidR="00F8358E" w:rsidRPr="00A9426B">
        <w:rPr>
          <w:rFonts w:ascii="Fira Sans Condensed" w:hAnsi="Fira Sans Condensed"/>
          <w:b/>
        </w:rPr>
        <w:t xml:space="preserve"> faire</w:t>
      </w:r>
      <w:r w:rsidRPr="00A9426B">
        <w:rPr>
          <w:rFonts w:ascii="Fira Sans Condensed" w:hAnsi="Fira Sans Condensed"/>
          <w:b/>
        </w:rPr>
        <w:t xml:space="preserve"> plus de 2 pages</w:t>
      </w:r>
      <w:r w:rsidRPr="00A9426B">
        <w:rPr>
          <w:rFonts w:ascii="Fira Sans Condensed" w:hAnsi="Fira Sans Condensed"/>
        </w:rPr>
        <w:t xml:space="preserve"> en longueur et est formaté de manière à pouvoir être imprimé en tant que </w:t>
      </w:r>
      <w:r w:rsidR="00F8358E" w:rsidRPr="00A9426B">
        <w:rPr>
          <w:rFonts w:ascii="Fira Sans Condensed" w:hAnsi="Fira Sans Condensed"/>
        </w:rPr>
        <w:t>résumé</w:t>
      </w:r>
      <w:r w:rsidRPr="00A9426B">
        <w:rPr>
          <w:rFonts w:ascii="Fira Sans Condensed" w:hAnsi="Fira Sans Condensed"/>
        </w:rPr>
        <w:t xml:space="preserve"> autonome sur le projet. </w:t>
      </w:r>
      <w:r w:rsidR="0054565A" w:rsidRPr="00A9426B">
        <w:rPr>
          <w:rFonts w:ascii="Fira Sans Condensed" w:hAnsi="Fira Sans Condensed"/>
        </w:rPr>
        <w:t>Il s’agit ici de présenter</w:t>
      </w:r>
      <w:r w:rsidRPr="00A9426B">
        <w:rPr>
          <w:rFonts w:ascii="Fira Sans Condensed" w:hAnsi="Fira Sans Condensed"/>
        </w:rPr>
        <w:t xml:space="preserve"> l</w:t>
      </w:r>
      <w:r w:rsidR="00F8358E" w:rsidRPr="00A9426B">
        <w:rPr>
          <w:rFonts w:ascii="Fira Sans Condensed" w:hAnsi="Fira Sans Condensed"/>
        </w:rPr>
        <w:t>’</w:t>
      </w:r>
      <w:r w:rsidRPr="00A9426B">
        <w:rPr>
          <w:rFonts w:ascii="Fira Sans Condensed" w:hAnsi="Fira Sans Condensed"/>
        </w:rPr>
        <w:t xml:space="preserve">impact du projet / programme / initiative </w:t>
      </w:r>
      <w:r w:rsidR="0054565A" w:rsidRPr="00A9426B">
        <w:rPr>
          <w:rFonts w:ascii="Fira Sans Condensed" w:hAnsi="Fira Sans Condensed"/>
        </w:rPr>
        <w:t xml:space="preserve">et les changements clés mesurés </w:t>
      </w:r>
      <w:r w:rsidRPr="00A9426B">
        <w:rPr>
          <w:rFonts w:ascii="Fira Sans Condensed" w:hAnsi="Fira Sans Condensed"/>
        </w:rPr>
        <w:t>afin que le public n</w:t>
      </w:r>
      <w:r w:rsidR="00F8358E" w:rsidRPr="00A9426B">
        <w:rPr>
          <w:rFonts w:ascii="Fira Sans Condensed" w:hAnsi="Fira Sans Condensed"/>
        </w:rPr>
        <w:t>’</w:t>
      </w:r>
      <w:r w:rsidRPr="00A9426B">
        <w:rPr>
          <w:rFonts w:ascii="Fira Sans Condensed" w:hAnsi="Fira Sans Condensed"/>
        </w:rPr>
        <w:t>ait pas à lire le rapport en entier avant de voir des preuves de changement.</w:t>
      </w:r>
      <w:r w:rsidR="0054565A" w:rsidRPr="00A9426B">
        <w:rPr>
          <w:rFonts w:ascii="Fira Sans Condensed" w:hAnsi="Fira Sans Condensed"/>
        </w:rPr>
        <w:t xml:space="preserve"> Il peut inclure un tableau comparatif d’indicateurs clés avec les données de la ligne de base et du rapport actuel. Le résumé doit intégrer :</w:t>
      </w:r>
    </w:p>
    <w:p w14:paraId="061E43ED" w14:textId="6135718E" w:rsidR="0054565A" w:rsidRPr="00A9426B" w:rsidRDefault="0054565A" w:rsidP="0054565A">
      <w:pPr>
        <w:pStyle w:val="ListParagraph"/>
        <w:numPr>
          <w:ilvl w:val="0"/>
          <w:numId w:val="3"/>
        </w:numPr>
        <w:jc w:val="both"/>
        <w:rPr>
          <w:rFonts w:ascii="Fira Sans Condensed" w:hAnsi="Fira Sans Condensed"/>
        </w:rPr>
      </w:pPr>
      <w:r w:rsidRPr="00A9426B">
        <w:rPr>
          <w:rFonts w:ascii="Fira Sans Condensed" w:hAnsi="Fira Sans Condensed"/>
        </w:rPr>
        <w:t>3 à 5 principaux changements / impacts identifiés</w:t>
      </w:r>
    </w:p>
    <w:p w14:paraId="5A524D38" w14:textId="5E3F9B40" w:rsidR="0054565A" w:rsidRPr="00A9426B" w:rsidRDefault="0054565A" w:rsidP="0054565A">
      <w:pPr>
        <w:pStyle w:val="ListParagraph"/>
        <w:numPr>
          <w:ilvl w:val="0"/>
          <w:numId w:val="3"/>
        </w:numPr>
        <w:jc w:val="both"/>
        <w:rPr>
          <w:rFonts w:ascii="Fira Sans Condensed" w:hAnsi="Fira Sans Condensed"/>
        </w:rPr>
      </w:pPr>
      <w:r w:rsidRPr="00A9426B">
        <w:rPr>
          <w:rFonts w:ascii="Fira Sans Condensed" w:hAnsi="Fira Sans Condensed"/>
        </w:rPr>
        <w:t>Tous les impacts mesurés grâce aux indicateurs globaux de CARE reprenant les domaines de résultats et d’impact clés</w:t>
      </w:r>
    </w:p>
    <w:p w14:paraId="4933C0EA" w14:textId="2E15F60B" w:rsidR="0054565A" w:rsidRPr="00A9426B" w:rsidRDefault="0054565A" w:rsidP="0054565A">
      <w:pPr>
        <w:pStyle w:val="ListParagraph"/>
        <w:numPr>
          <w:ilvl w:val="0"/>
          <w:numId w:val="3"/>
        </w:numPr>
        <w:jc w:val="both"/>
        <w:rPr>
          <w:rFonts w:ascii="Fira Sans Condensed" w:hAnsi="Fira Sans Condensed"/>
        </w:rPr>
      </w:pPr>
      <w:r w:rsidRPr="00A9426B">
        <w:rPr>
          <w:rFonts w:ascii="Fira Sans Condensed" w:hAnsi="Fira Sans Condensed"/>
        </w:rPr>
        <w:t>3 à 5 apprentissages / leçons apprises</w:t>
      </w:r>
    </w:p>
    <w:p w14:paraId="1B8CC1AA" w14:textId="26AC59E7" w:rsidR="0054565A" w:rsidRPr="00A9426B" w:rsidRDefault="0054565A" w:rsidP="0054565A">
      <w:pPr>
        <w:pStyle w:val="ListParagraph"/>
        <w:numPr>
          <w:ilvl w:val="0"/>
          <w:numId w:val="3"/>
        </w:numPr>
        <w:jc w:val="both"/>
        <w:rPr>
          <w:rFonts w:ascii="Fira Sans Condensed" w:hAnsi="Fira Sans Condensed"/>
        </w:rPr>
      </w:pPr>
      <w:r w:rsidRPr="00A9426B">
        <w:rPr>
          <w:rFonts w:ascii="Fira Sans Condensed" w:hAnsi="Fira Sans Condensed"/>
        </w:rPr>
        <w:t xml:space="preserve">3 à 5 recommandations pour l’amélioration des pratiques </w:t>
      </w:r>
    </w:p>
    <w:p w14:paraId="2C5116D6" w14:textId="3D01B0F6" w:rsidR="00AB3C1E" w:rsidRPr="00A9426B" w:rsidRDefault="00F8358E">
      <w:pPr>
        <w:pStyle w:val="Heading1"/>
        <w:rPr>
          <w:rFonts w:ascii="Fira Sans Condensed" w:hAnsi="Fira Sans Condensed"/>
          <w:color w:val="ED7D31" w:themeColor="accent2"/>
        </w:rPr>
      </w:pPr>
      <w:bookmarkStart w:id="5" w:name="_Toc507078879"/>
      <w:r w:rsidRPr="00A9426B">
        <w:rPr>
          <w:rFonts w:ascii="Fira Sans Condensed" w:hAnsi="Fira Sans Condensed"/>
          <w:color w:val="ED7D31" w:themeColor="accent2"/>
        </w:rPr>
        <w:t>I</w:t>
      </w:r>
      <w:r w:rsidR="00A14D0E" w:rsidRPr="00A9426B">
        <w:rPr>
          <w:rFonts w:ascii="Fira Sans Condensed" w:hAnsi="Fira Sans Condensed"/>
          <w:color w:val="ED7D31" w:themeColor="accent2"/>
        </w:rPr>
        <w:t>ntroduction</w:t>
      </w:r>
      <w:bookmarkEnd w:id="5"/>
      <w:r w:rsidR="00A14D0E" w:rsidRPr="00A9426B">
        <w:rPr>
          <w:rFonts w:ascii="Fira Sans Condensed" w:hAnsi="Fira Sans Condensed"/>
          <w:color w:val="ED7D31" w:themeColor="accent2"/>
          <w:sz w:val="22"/>
        </w:rPr>
        <w:t xml:space="preserve"> (jusqu</w:t>
      </w:r>
      <w:r w:rsidRPr="00A9426B">
        <w:rPr>
          <w:rFonts w:ascii="Fira Sans Condensed" w:hAnsi="Fira Sans Condensed"/>
          <w:color w:val="ED7D31" w:themeColor="accent2"/>
          <w:sz w:val="22"/>
        </w:rPr>
        <w:t>’</w:t>
      </w:r>
      <w:r w:rsidR="00A14D0E" w:rsidRPr="00A9426B">
        <w:rPr>
          <w:rFonts w:ascii="Fira Sans Condensed" w:hAnsi="Fira Sans Condensed"/>
          <w:color w:val="ED7D31" w:themeColor="accent2"/>
          <w:sz w:val="22"/>
        </w:rPr>
        <w:t xml:space="preserve">à 5 pages) </w:t>
      </w:r>
    </w:p>
    <w:p w14:paraId="760C8F74" w14:textId="02EDF1CA" w:rsidR="00AB3C1E" w:rsidRPr="00A9426B" w:rsidRDefault="00A14D0E">
      <w:pPr>
        <w:spacing w:after="120" w:line="240" w:lineRule="auto"/>
        <w:contextualSpacing/>
        <w:jc w:val="both"/>
        <w:rPr>
          <w:rFonts w:ascii="Fira Sans Condensed" w:hAnsi="Fira Sans Condensed"/>
        </w:rPr>
      </w:pPr>
      <w:r w:rsidRPr="00A9426B">
        <w:rPr>
          <w:rFonts w:ascii="Fira Sans Condensed" w:hAnsi="Fira Sans Condensed"/>
        </w:rPr>
        <w:t>Décrivez le contexte organisationnel et historique dans lequel l</w:t>
      </w:r>
      <w:r w:rsidR="00F8358E" w:rsidRPr="00A9426B">
        <w:rPr>
          <w:rFonts w:ascii="Fira Sans Condensed" w:hAnsi="Fira Sans Condensed"/>
        </w:rPr>
        <w:t>’</w:t>
      </w:r>
      <w:r w:rsidRPr="00A9426B">
        <w:rPr>
          <w:rFonts w:ascii="Fira Sans Condensed" w:hAnsi="Fira Sans Condensed"/>
        </w:rPr>
        <w:t xml:space="preserve">évaluation se déroulera ainsi que le projet / programme / problème à étudier. </w:t>
      </w:r>
      <w:r w:rsidR="0054565A" w:rsidRPr="00A9426B">
        <w:rPr>
          <w:rFonts w:ascii="Fira Sans Condensed" w:hAnsi="Fira Sans Condensed"/>
        </w:rPr>
        <w:t>Présentez</w:t>
      </w:r>
      <w:r w:rsidRPr="00A9426B">
        <w:rPr>
          <w:rFonts w:ascii="Fira Sans Condensed" w:hAnsi="Fira Sans Condensed"/>
        </w:rPr>
        <w:t xml:space="preserve"> les parties prenantes importantes, y compris les donateurs, </w:t>
      </w:r>
      <w:r w:rsidRPr="00A9426B">
        <w:rPr>
          <w:rFonts w:ascii="Fira Sans Condensed" w:hAnsi="Fira Sans Condensed"/>
        </w:rPr>
        <w:lastRenderedPageBreak/>
        <w:t xml:space="preserve">les partenaires, les </w:t>
      </w:r>
      <w:r w:rsidR="0054565A" w:rsidRPr="00A9426B">
        <w:rPr>
          <w:rFonts w:ascii="Fira Sans Condensed" w:hAnsi="Fira Sans Condensed"/>
        </w:rPr>
        <w:t>institutions et organisations</w:t>
      </w:r>
      <w:r w:rsidRPr="00A9426B">
        <w:rPr>
          <w:rFonts w:ascii="Fira Sans Condensed" w:hAnsi="Fira Sans Condensed"/>
        </w:rPr>
        <w:t xml:space="preserve"> </w:t>
      </w:r>
      <w:r w:rsidR="0054565A" w:rsidRPr="00A9426B">
        <w:rPr>
          <w:rFonts w:ascii="Fira Sans Condensed" w:hAnsi="Fira Sans Condensed"/>
        </w:rPr>
        <w:t>de mise en œuvre</w:t>
      </w:r>
      <w:r w:rsidRPr="00A9426B">
        <w:rPr>
          <w:rFonts w:ascii="Fira Sans Condensed" w:hAnsi="Fira Sans Condensed"/>
        </w:rPr>
        <w:t xml:space="preserve">. Présentez le projet / programme / initiative et ses objectifs </w:t>
      </w:r>
      <w:r w:rsidR="0054565A" w:rsidRPr="00A9426B">
        <w:rPr>
          <w:rFonts w:ascii="Fira Sans Condensed" w:hAnsi="Fira Sans Condensed"/>
        </w:rPr>
        <w:t>puis</w:t>
      </w:r>
      <w:r w:rsidRPr="00A9426B">
        <w:rPr>
          <w:rFonts w:ascii="Fira Sans Condensed" w:hAnsi="Fira Sans Condensed"/>
        </w:rPr>
        <w:t xml:space="preserve"> détaille</w:t>
      </w:r>
      <w:r w:rsidR="0054565A" w:rsidRPr="00A9426B">
        <w:rPr>
          <w:rFonts w:ascii="Fira Sans Condensed" w:hAnsi="Fira Sans Condensed"/>
        </w:rPr>
        <w:t>z</w:t>
      </w:r>
      <w:r w:rsidRPr="00A9426B">
        <w:rPr>
          <w:rFonts w:ascii="Fira Sans Condensed" w:hAnsi="Fira Sans Condensed"/>
        </w:rPr>
        <w:t xml:space="preserve"> les activités ou les aspects des activités qui sont évalués, la période de mise en œuvre, </w:t>
      </w:r>
      <w:r w:rsidR="0054565A" w:rsidRPr="00A9426B">
        <w:rPr>
          <w:rFonts w:ascii="Fira Sans Condensed" w:hAnsi="Fira Sans Condensed"/>
        </w:rPr>
        <w:t>le périmètre</w:t>
      </w:r>
      <w:r w:rsidRPr="00A9426B">
        <w:rPr>
          <w:rFonts w:ascii="Fira Sans Condensed" w:hAnsi="Fira Sans Condensed"/>
        </w:rPr>
        <w:t xml:space="preserve"> géographique, les bénéficiaires directs / indirects et les groupes d</w:t>
      </w:r>
      <w:r w:rsidR="00F8358E" w:rsidRPr="00A9426B">
        <w:rPr>
          <w:rFonts w:ascii="Fira Sans Condensed" w:hAnsi="Fira Sans Condensed"/>
        </w:rPr>
        <w:t>’</w:t>
      </w:r>
      <w:r w:rsidRPr="00A9426B">
        <w:rPr>
          <w:rFonts w:ascii="Fira Sans Condensed" w:hAnsi="Fira Sans Condensed"/>
        </w:rPr>
        <w:t>impact / cibles. N</w:t>
      </w:r>
      <w:r w:rsidR="00F8358E" w:rsidRPr="00A9426B">
        <w:rPr>
          <w:rFonts w:ascii="Fira Sans Condensed" w:hAnsi="Fira Sans Condensed"/>
        </w:rPr>
        <w:t>’</w:t>
      </w:r>
      <w:r w:rsidRPr="00A9426B">
        <w:rPr>
          <w:rFonts w:ascii="Fira Sans Condensed" w:hAnsi="Fira Sans Condensed"/>
        </w:rPr>
        <w:t>oubliez pas d</w:t>
      </w:r>
      <w:r w:rsidR="00F8358E" w:rsidRPr="00A9426B">
        <w:rPr>
          <w:rFonts w:ascii="Fira Sans Condensed" w:hAnsi="Fira Sans Condensed"/>
        </w:rPr>
        <w:t>’</w:t>
      </w:r>
      <w:r w:rsidRPr="00A9426B">
        <w:rPr>
          <w:rFonts w:ascii="Fira Sans Condensed" w:hAnsi="Fira Sans Condensed"/>
        </w:rPr>
        <w:t xml:space="preserve">inclure le budget. </w:t>
      </w:r>
    </w:p>
    <w:p w14:paraId="54DF3F9E" w14:textId="77777777" w:rsidR="00AB3C1E" w:rsidRPr="00A9426B" w:rsidRDefault="00AB3C1E">
      <w:pPr>
        <w:spacing w:after="120" w:line="240" w:lineRule="auto"/>
        <w:contextualSpacing/>
        <w:jc w:val="both"/>
        <w:rPr>
          <w:rFonts w:ascii="Fira Sans Condensed" w:hAnsi="Fira Sans Condensed"/>
        </w:rPr>
      </w:pPr>
    </w:p>
    <w:p w14:paraId="3DE5D188" w14:textId="7A5091FE" w:rsidR="00AB3C1E" w:rsidRPr="00A9426B" w:rsidRDefault="00A14D0E">
      <w:pPr>
        <w:spacing w:after="120" w:line="240" w:lineRule="auto"/>
        <w:contextualSpacing/>
        <w:jc w:val="both"/>
        <w:rPr>
          <w:rFonts w:ascii="Fira Sans Condensed" w:hAnsi="Fira Sans Condensed"/>
        </w:rPr>
      </w:pPr>
      <w:r w:rsidRPr="00A9426B">
        <w:rPr>
          <w:rFonts w:ascii="Fira Sans Condensed" w:hAnsi="Fira Sans Condensed"/>
        </w:rPr>
        <w:t xml:space="preserve">Décrivez la zone géographique et la population couvertes par le projet / programme. Inclure des détails sur les régions, les districts, les communautés et les ménages </w:t>
      </w:r>
      <w:r w:rsidR="0054565A" w:rsidRPr="00A9426B">
        <w:rPr>
          <w:rFonts w:ascii="Fira Sans Condensed" w:hAnsi="Fira Sans Condensed"/>
        </w:rPr>
        <w:t>(avec une désagrégation par sexe</w:t>
      </w:r>
      <w:r w:rsidRPr="00A9426B">
        <w:rPr>
          <w:rFonts w:ascii="Fira Sans Condensed" w:hAnsi="Fira Sans Condensed"/>
        </w:rPr>
        <w:t xml:space="preserve"> des </w:t>
      </w:r>
      <w:proofErr w:type="spellStart"/>
      <w:r w:rsidRPr="00A9426B">
        <w:rPr>
          <w:rFonts w:ascii="Fira Sans Condensed" w:hAnsi="Fira Sans Condensed"/>
        </w:rPr>
        <w:t>chef</w:t>
      </w:r>
      <w:r w:rsidR="0054565A" w:rsidRPr="00A9426B">
        <w:rPr>
          <w:rFonts w:ascii="Fira Sans Condensed" w:hAnsi="Fira Sans Condensed"/>
        </w:rPr>
        <w:t>·fe·</w:t>
      </w:r>
      <w:r w:rsidRPr="00A9426B">
        <w:rPr>
          <w:rFonts w:ascii="Fira Sans Condensed" w:hAnsi="Fira Sans Condensed"/>
        </w:rPr>
        <w:t>s</w:t>
      </w:r>
      <w:proofErr w:type="spellEnd"/>
      <w:r w:rsidRPr="00A9426B">
        <w:rPr>
          <w:rFonts w:ascii="Fira Sans Condensed" w:hAnsi="Fira Sans Condensed"/>
        </w:rPr>
        <w:t xml:space="preserve"> de ménage</w:t>
      </w:r>
      <w:r w:rsidR="0054565A" w:rsidRPr="00A9426B">
        <w:rPr>
          <w:rFonts w:ascii="Fira Sans Condensed" w:hAnsi="Fira Sans Condensed"/>
        </w:rPr>
        <w:t>)</w:t>
      </w:r>
      <w:r w:rsidRPr="00A9426B">
        <w:rPr>
          <w:rFonts w:ascii="Fira Sans Condensed" w:hAnsi="Fira Sans Condensed"/>
        </w:rPr>
        <w:t xml:space="preserve">. Décrivez les </w:t>
      </w:r>
      <w:proofErr w:type="spellStart"/>
      <w:r w:rsidRPr="00A9426B">
        <w:rPr>
          <w:rFonts w:ascii="Fira Sans Condensed" w:hAnsi="Fira Sans Condensed"/>
        </w:rPr>
        <w:t>participant</w:t>
      </w:r>
      <w:r w:rsidR="0054565A" w:rsidRPr="00A9426B">
        <w:rPr>
          <w:rFonts w:ascii="Fira Sans Condensed" w:hAnsi="Fira Sans Condensed"/>
        </w:rPr>
        <w:t>·e·</w:t>
      </w:r>
      <w:r w:rsidRPr="00A9426B">
        <w:rPr>
          <w:rFonts w:ascii="Fira Sans Condensed" w:hAnsi="Fira Sans Condensed"/>
        </w:rPr>
        <w:t>s</w:t>
      </w:r>
      <w:proofErr w:type="spellEnd"/>
      <w:r w:rsidRPr="00A9426B">
        <w:rPr>
          <w:rFonts w:ascii="Fira Sans Condensed" w:hAnsi="Fira Sans Condensed"/>
        </w:rPr>
        <w:t xml:space="preserve"> clés, l</w:t>
      </w:r>
      <w:r w:rsidR="00F8358E" w:rsidRPr="00A9426B">
        <w:rPr>
          <w:rFonts w:ascii="Fira Sans Condensed" w:hAnsi="Fira Sans Condensed"/>
        </w:rPr>
        <w:t>’</w:t>
      </w:r>
      <w:r w:rsidRPr="00A9426B">
        <w:rPr>
          <w:rFonts w:ascii="Fira Sans Condensed" w:hAnsi="Fira Sans Condensed"/>
        </w:rPr>
        <w:t xml:space="preserve">impact ou les groupes cibles, et les </w:t>
      </w:r>
      <w:proofErr w:type="spellStart"/>
      <w:r w:rsidRPr="00A9426B">
        <w:rPr>
          <w:rFonts w:ascii="Fira Sans Condensed" w:hAnsi="Fira Sans Condensed"/>
        </w:rPr>
        <w:t>participant</w:t>
      </w:r>
      <w:r w:rsidR="0054565A" w:rsidRPr="00A9426B">
        <w:rPr>
          <w:rFonts w:ascii="Fira Sans Condensed" w:hAnsi="Fira Sans Condensed"/>
        </w:rPr>
        <w:t>·e·</w:t>
      </w:r>
      <w:r w:rsidRPr="00A9426B">
        <w:rPr>
          <w:rFonts w:ascii="Fira Sans Condensed" w:hAnsi="Fira Sans Condensed"/>
        </w:rPr>
        <w:t>s</w:t>
      </w:r>
      <w:proofErr w:type="spellEnd"/>
      <w:r w:rsidRPr="00A9426B">
        <w:rPr>
          <w:rFonts w:ascii="Fira Sans Condensed" w:hAnsi="Fira Sans Condensed"/>
        </w:rPr>
        <w:t xml:space="preserve"> directs et indirects par sexe et âge</w:t>
      </w:r>
      <w:r w:rsidR="0054565A" w:rsidRPr="00A9426B">
        <w:rPr>
          <w:rFonts w:ascii="Fira Sans Condensed" w:hAnsi="Fira Sans Condensed"/>
        </w:rPr>
        <w:t xml:space="preserve"> (</w:t>
      </w:r>
      <w:r w:rsidRPr="00A9426B">
        <w:rPr>
          <w:rFonts w:ascii="Fira Sans Condensed" w:hAnsi="Fira Sans Condensed"/>
        </w:rPr>
        <w:t xml:space="preserve">voir les tableaux 1 et 2 en annexe pour </w:t>
      </w:r>
      <w:r w:rsidR="0054565A" w:rsidRPr="00A9426B">
        <w:rPr>
          <w:rFonts w:ascii="Fira Sans Condensed" w:hAnsi="Fira Sans Condensed"/>
        </w:rPr>
        <w:t xml:space="preserve">aider </w:t>
      </w:r>
      <w:r w:rsidRPr="00A9426B">
        <w:rPr>
          <w:rFonts w:ascii="Fira Sans Condensed" w:hAnsi="Fira Sans Condensed"/>
        </w:rPr>
        <w:t xml:space="preserve">à la description du contexte). </w:t>
      </w:r>
      <w:r w:rsidR="0054565A" w:rsidRPr="00A9426B">
        <w:rPr>
          <w:rFonts w:ascii="Fira Sans Condensed" w:hAnsi="Fira Sans Condensed"/>
        </w:rPr>
        <w:t xml:space="preserve">Présentez la théorie du changement et les indicateurs clés du projet. </w:t>
      </w:r>
    </w:p>
    <w:p w14:paraId="34A41451" w14:textId="77777777" w:rsidR="00AB3C1E" w:rsidRPr="00A9426B" w:rsidRDefault="00AB3C1E">
      <w:pPr>
        <w:spacing w:after="120" w:line="240" w:lineRule="auto"/>
        <w:contextualSpacing/>
        <w:jc w:val="both"/>
        <w:rPr>
          <w:rFonts w:ascii="Fira Sans Condensed" w:hAnsi="Fira Sans Condensed"/>
        </w:rPr>
      </w:pPr>
    </w:p>
    <w:p w14:paraId="0AD4C240" w14:textId="7FFDB262" w:rsidR="00AB3C1E" w:rsidRPr="00A9426B" w:rsidRDefault="00F8358E">
      <w:pPr>
        <w:spacing w:after="120" w:line="240" w:lineRule="auto"/>
        <w:contextualSpacing/>
        <w:jc w:val="both"/>
        <w:rPr>
          <w:rFonts w:ascii="Fira Sans Condensed" w:hAnsi="Fira Sans Condensed"/>
        </w:rPr>
      </w:pPr>
      <w:r w:rsidRPr="00A9426B">
        <w:rPr>
          <w:rFonts w:ascii="Fira Sans Condensed" w:hAnsi="Fira Sans Condensed"/>
        </w:rPr>
        <w:t>L’introduction</w:t>
      </w:r>
      <w:r w:rsidR="00A14D0E" w:rsidRPr="00A9426B">
        <w:rPr>
          <w:rFonts w:ascii="Fira Sans Condensed" w:hAnsi="Fira Sans Condensed"/>
        </w:rPr>
        <w:t xml:space="preserve"> devrait inclure les sous-sections suivantes</w:t>
      </w:r>
      <w:r w:rsidR="0054565A" w:rsidRPr="00A9426B">
        <w:rPr>
          <w:rFonts w:ascii="Fira Sans Condensed" w:hAnsi="Fira Sans Condensed"/>
        </w:rPr>
        <w:t xml:space="preserve"> </w:t>
      </w:r>
      <w:r w:rsidR="00A14D0E" w:rsidRPr="00A9426B">
        <w:rPr>
          <w:rFonts w:ascii="Fira Sans Condensed" w:hAnsi="Fira Sans Condensed"/>
        </w:rPr>
        <w:t>:</w:t>
      </w:r>
    </w:p>
    <w:p w14:paraId="1F2CC627" w14:textId="42B15635" w:rsidR="00AB3C1E" w:rsidRPr="00A9426B" w:rsidRDefault="00A14D0E">
      <w:pPr>
        <w:pStyle w:val="Heading2"/>
        <w:rPr>
          <w:rStyle w:val="Heading2Char"/>
          <w:rFonts w:ascii="Fira Sans Condensed" w:hAnsi="Fira Sans Condensed"/>
        </w:rPr>
      </w:pPr>
      <w:bookmarkStart w:id="6" w:name="_Toc507078880"/>
      <w:r w:rsidRPr="00A9426B">
        <w:rPr>
          <w:rFonts w:ascii="Fira Sans Condensed" w:hAnsi="Fira Sans Condensed"/>
        </w:rPr>
        <w:t>But et objectifs de l</w:t>
      </w:r>
      <w:r w:rsidR="00F8358E" w:rsidRPr="00A9426B">
        <w:rPr>
          <w:rFonts w:ascii="Fira Sans Condensed" w:hAnsi="Fira Sans Condensed"/>
        </w:rPr>
        <w:t>’</w:t>
      </w:r>
      <w:r w:rsidRPr="00A9426B">
        <w:rPr>
          <w:rFonts w:ascii="Fira Sans Condensed" w:hAnsi="Fira Sans Condensed"/>
        </w:rPr>
        <w:t xml:space="preserve">évaluation </w:t>
      </w:r>
      <w:bookmarkEnd w:id="6"/>
      <w:r w:rsidRPr="00A9426B">
        <w:rPr>
          <w:rStyle w:val="Heading2Char"/>
          <w:rFonts w:ascii="Fira Sans Condensed" w:hAnsi="Fira Sans Condensed"/>
          <w:sz w:val="22"/>
        </w:rPr>
        <w:t xml:space="preserve">(1 page) </w:t>
      </w:r>
    </w:p>
    <w:p w14:paraId="13BA82CA" w14:textId="4B3070F2" w:rsidR="00AB3C1E" w:rsidRPr="00A9426B" w:rsidRDefault="00A14D0E">
      <w:pPr>
        <w:jc w:val="both"/>
        <w:rPr>
          <w:rFonts w:ascii="Fira Sans Condensed" w:hAnsi="Fira Sans Condensed"/>
        </w:rPr>
      </w:pPr>
      <w:r w:rsidRPr="00A9426B">
        <w:rPr>
          <w:rFonts w:ascii="Fira Sans Condensed" w:hAnsi="Fira Sans Condensed"/>
          <w:iCs/>
        </w:rPr>
        <w:t>Fournissez quelques raisons pour lesquelles cette évaluation a été commandée, puis décrivez les objectifs spécifiques de l</w:t>
      </w:r>
      <w:r w:rsidR="00F8358E" w:rsidRPr="00A9426B">
        <w:rPr>
          <w:rFonts w:ascii="Fira Sans Condensed" w:hAnsi="Fira Sans Condensed"/>
          <w:iCs/>
        </w:rPr>
        <w:t>’</w:t>
      </w:r>
      <w:r w:rsidRPr="00A9426B">
        <w:rPr>
          <w:rFonts w:ascii="Fira Sans Condensed" w:hAnsi="Fira Sans Condensed"/>
          <w:iCs/>
        </w:rPr>
        <w:t>évaluation et pourquoi cette évaluation est importante.</w:t>
      </w:r>
    </w:p>
    <w:p w14:paraId="753830D5" w14:textId="7F8B750B" w:rsidR="00AB3C1E" w:rsidRPr="00A9426B" w:rsidRDefault="00A14D0E">
      <w:pPr>
        <w:pStyle w:val="Heading2"/>
        <w:rPr>
          <w:rFonts w:ascii="Fira Sans Condensed" w:hAnsi="Fira Sans Condensed"/>
        </w:rPr>
      </w:pPr>
      <w:bookmarkStart w:id="7" w:name="_Toc507078881"/>
      <w:r w:rsidRPr="00A9426B">
        <w:rPr>
          <w:rFonts w:ascii="Fira Sans Condensed" w:hAnsi="Fira Sans Condensed"/>
        </w:rPr>
        <w:t xml:space="preserve">Questions </w:t>
      </w:r>
      <w:r w:rsidR="0054565A" w:rsidRPr="00A9426B">
        <w:rPr>
          <w:rFonts w:ascii="Fira Sans Condensed" w:hAnsi="Fira Sans Condensed"/>
        </w:rPr>
        <w:t>évaluatives</w:t>
      </w:r>
      <w:bookmarkEnd w:id="7"/>
      <w:r w:rsidRPr="00A9426B">
        <w:rPr>
          <w:rStyle w:val="Heading2Char"/>
          <w:rFonts w:ascii="Fira Sans Condensed" w:hAnsi="Fira Sans Condensed"/>
          <w:sz w:val="22"/>
        </w:rPr>
        <w:t xml:space="preserve"> (1 page) </w:t>
      </w:r>
    </w:p>
    <w:p w14:paraId="07B65717" w14:textId="5D42F3D1" w:rsidR="00AB3C1E" w:rsidRPr="00A9426B" w:rsidRDefault="00A14D0E">
      <w:pPr>
        <w:rPr>
          <w:rFonts w:ascii="Fira Sans Condensed" w:hAnsi="Fira Sans Condensed"/>
        </w:rPr>
      </w:pPr>
      <w:r w:rsidRPr="00A9426B">
        <w:rPr>
          <w:rFonts w:ascii="Fira Sans Condensed" w:hAnsi="Fira Sans Condensed"/>
        </w:rPr>
        <w:t>Énumérez les questions précises auxquelles l</w:t>
      </w:r>
      <w:r w:rsidR="00F8358E" w:rsidRPr="00A9426B">
        <w:rPr>
          <w:rFonts w:ascii="Fira Sans Condensed" w:hAnsi="Fira Sans Condensed"/>
        </w:rPr>
        <w:t>’</w:t>
      </w:r>
      <w:r w:rsidRPr="00A9426B">
        <w:rPr>
          <w:rFonts w:ascii="Fira Sans Condensed" w:hAnsi="Fira Sans Condensed"/>
        </w:rPr>
        <w:t xml:space="preserve">évaluation a cherché à répondre. Les questions </w:t>
      </w:r>
      <w:r w:rsidR="0054565A" w:rsidRPr="00A9426B">
        <w:rPr>
          <w:rFonts w:ascii="Fira Sans Condensed" w:hAnsi="Fira Sans Condensed"/>
        </w:rPr>
        <w:t>évaluatives</w:t>
      </w:r>
      <w:r w:rsidRPr="00A9426B">
        <w:rPr>
          <w:rFonts w:ascii="Fira Sans Condensed" w:hAnsi="Fira Sans Condensed"/>
        </w:rPr>
        <w:t xml:space="preserve"> doivent être structurées autour des objectifs du projet ou de la théorie du changement. Identifie</w:t>
      </w:r>
      <w:r w:rsidR="0054565A" w:rsidRPr="00A9426B">
        <w:rPr>
          <w:rFonts w:ascii="Fira Sans Condensed" w:hAnsi="Fira Sans Condensed"/>
        </w:rPr>
        <w:t>z</w:t>
      </w:r>
      <w:r w:rsidRPr="00A9426B">
        <w:rPr>
          <w:rFonts w:ascii="Fira Sans Condensed" w:hAnsi="Fira Sans Condensed"/>
        </w:rPr>
        <w:t xml:space="preserve"> les questions </w:t>
      </w:r>
      <w:r w:rsidR="0054565A" w:rsidRPr="00A9426B">
        <w:rPr>
          <w:rFonts w:ascii="Fira Sans Condensed" w:hAnsi="Fira Sans Condensed"/>
        </w:rPr>
        <w:t>évaluatives</w:t>
      </w:r>
      <w:r w:rsidRPr="00A9426B">
        <w:rPr>
          <w:rFonts w:ascii="Fira Sans Condensed" w:hAnsi="Fira Sans Condensed"/>
        </w:rPr>
        <w:t xml:space="preserve"> en fonction des objectifs du projet, du cadre logique et / ou de la théorie du changement et des indicateurs </w:t>
      </w:r>
      <w:r w:rsidR="0054565A" w:rsidRPr="00A9426B">
        <w:rPr>
          <w:rFonts w:ascii="Fira Sans Condensed" w:hAnsi="Fira Sans Condensed"/>
        </w:rPr>
        <w:t>globaux</w:t>
      </w:r>
      <w:r w:rsidRPr="00A9426B">
        <w:rPr>
          <w:rFonts w:ascii="Fira Sans Condensed" w:hAnsi="Fira Sans Condensed"/>
        </w:rPr>
        <w:t xml:space="preserve">. </w:t>
      </w:r>
    </w:p>
    <w:p w14:paraId="6C907217" w14:textId="4EBF009F" w:rsidR="0054565A" w:rsidRPr="00A9426B" w:rsidRDefault="0054565A" w:rsidP="00FD41C2">
      <w:pPr>
        <w:pStyle w:val="Heading2"/>
        <w:rPr>
          <w:rFonts w:ascii="Fira Sans Condensed" w:hAnsi="Fira Sans Condensed"/>
        </w:rPr>
      </w:pPr>
      <w:r w:rsidRPr="00A9426B">
        <w:rPr>
          <w:rFonts w:ascii="Fira Sans Condensed" w:hAnsi="Fira Sans Condensed"/>
        </w:rPr>
        <w:t>Considérations éthiques (1/2 pages)</w:t>
      </w:r>
    </w:p>
    <w:p w14:paraId="1087A48A" w14:textId="4D3CB41A" w:rsidR="0054565A" w:rsidRPr="00A9426B" w:rsidRDefault="0054565A">
      <w:pPr>
        <w:rPr>
          <w:rFonts w:ascii="Fira Sans Condensed" w:hAnsi="Fira Sans Condensed"/>
        </w:rPr>
      </w:pPr>
      <w:r w:rsidRPr="00A9426B">
        <w:rPr>
          <w:rFonts w:ascii="Fira Sans Condensed" w:hAnsi="Fira Sans Condensed"/>
        </w:rPr>
        <w:t xml:space="preserve">Décrivez les principes éthiques de l’évaluation </w:t>
      </w:r>
      <w:r w:rsidR="00FD41C2" w:rsidRPr="00A9426B">
        <w:rPr>
          <w:rFonts w:ascii="Fira Sans Condensed" w:hAnsi="Fira Sans Condensed"/>
        </w:rPr>
        <w:t xml:space="preserve">et les mesures prises par l’équipe d’évaluation pour protéger la sécurité et la vie privée des </w:t>
      </w:r>
      <w:proofErr w:type="spellStart"/>
      <w:r w:rsidR="00FD41C2" w:rsidRPr="00A9426B">
        <w:rPr>
          <w:rFonts w:ascii="Fira Sans Condensed" w:hAnsi="Fira Sans Condensed"/>
        </w:rPr>
        <w:t>participant·e·s</w:t>
      </w:r>
      <w:proofErr w:type="spellEnd"/>
      <w:r w:rsidR="00FD41C2" w:rsidRPr="00A9426B">
        <w:rPr>
          <w:rFonts w:ascii="Fira Sans Condensed" w:hAnsi="Fira Sans Condensed"/>
        </w:rPr>
        <w:t xml:space="preserve"> dans le cadre de la collecte des données. Décrivez les processus d'examen par un comité d'éthique le cas échéant.</w:t>
      </w:r>
    </w:p>
    <w:p w14:paraId="7937BCA2" w14:textId="314FCB9C" w:rsidR="00AB3C1E" w:rsidRPr="00A9426B" w:rsidRDefault="00A14D0E">
      <w:pPr>
        <w:pStyle w:val="Heading1"/>
        <w:rPr>
          <w:rFonts w:ascii="Fira Sans Condensed" w:hAnsi="Fira Sans Condensed"/>
          <w:color w:val="ED7D31" w:themeColor="accent2"/>
        </w:rPr>
      </w:pPr>
      <w:bookmarkStart w:id="8" w:name="_Toc507078882"/>
      <w:r w:rsidRPr="00A9426B">
        <w:rPr>
          <w:rFonts w:ascii="Fira Sans Condensed" w:hAnsi="Fira Sans Condensed"/>
          <w:color w:val="ED7D31" w:themeColor="accent2"/>
        </w:rPr>
        <w:t>Méthodologie et conception de l</w:t>
      </w:r>
      <w:r w:rsidR="00F8358E" w:rsidRPr="00A9426B">
        <w:rPr>
          <w:rFonts w:ascii="Fira Sans Condensed" w:hAnsi="Fira Sans Condensed"/>
          <w:color w:val="ED7D31" w:themeColor="accent2"/>
        </w:rPr>
        <w:t>’</w:t>
      </w:r>
      <w:r w:rsidRPr="00A9426B">
        <w:rPr>
          <w:rFonts w:ascii="Fira Sans Condensed" w:hAnsi="Fira Sans Condensed"/>
          <w:color w:val="ED7D31" w:themeColor="accent2"/>
        </w:rPr>
        <w:t xml:space="preserve">étude </w:t>
      </w:r>
      <w:bookmarkEnd w:id="8"/>
      <w:r w:rsidRPr="00A9426B">
        <w:rPr>
          <w:rFonts w:ascii="Fira Sans Condensed" w:hAnsi="Fira Sans Condensed"/>
          <w:color w:val="ED7D31" w:themeColor="accent2"/>
          <w:sz w:val="22"/>
        </w:rPr>
        <w:t>(jusqu</w:t>
      </w:r>
      <w:r w:rsidR="00F8358E" w:rsidRPr="00A9426B">
        <w:rPr>
          <w:rFonts w:ascii="Fira Sans Condensed" w:hAnsi="Fira Sans Condensed"/>
          <w:color w:val="ED7D31" w:themeColor="accent2"/>
          <w:sz w:val="22"/>
        </w:rPr>
        <w:t>’</w:t>
      </w:r>
      <w:r w:rsidRPr="00A9426B">
        <w:rPr>
          <w:rFonts w:ascii="Fira Sans Condensed" w:hAnsi="Fira Sans Condensed"/>
          <w:color w:val="ED7D31" w:themeColor="accent2"/>
          <w:sz w:val="22"/>
        </w:rPr>
        <w:t xml:space="preserve">à 5 pages) </w:t>
      </w:r>
    </w:p>
    <w:p w14:paraId="6A4C844A" w14:textId="0A2FE9DB" w:rsidR="00AB3C1E" w:rsidRPr="00A9426B" w:rsidRDefault="00A14D0E">
      <w:pPr>
        <w:spacing w:after="120" w:line="240" w:lineRule="auto"/>
        <w:contextualSpacing/>
        <w:jc w:val="both"/>
        <w:rPr>
          <w:rFonts w:ascii="Fira Sans Condensed" w:hAnsi="Fira Sans Condensed"/>
        </w:rPr>
      </w:pPr>
      <w:r w:rsidRPr="00A9426B">
        <w:rPr>
          <w:rFonts w:ascii="Fira Sans Condensed" w:hAnsi="Fira Sans Condensed"/>
        </w:rPr>
        <w:t>Décrire la méthodologie et la conception de l</w:t>
      </w:r>
      <w:r w:rsidR="00F8358E" w:rsidRPr="00A9426B">
        <w:rPr>
          <w:rFonts w:ascii="Fira Sans Condensed" w:hAnsi="Fira Sans Condensed"/>
        </w:rPr>
        <w:t>’</w:t>
      </w:r>
      <w:r w:rsidRPr="00A9426B">
        <w:rPr>
          <w:rFonts w:ascii="Fira Sans Condensed" w:hAnsi="Fira Sans Condensed"/>
        </w:rPr>
        <w:t>évaluation, les contraintes et les limites du processus et de la rigueur de l</w:t>
      </w:r>
      <w:r w:rsidR="00F8358E" w:rsidRPr="00A9426B">
        <w:rPr>
          <w:rFonts w:ascii="Fira Sans Condensed" w:hAnsi="Fira Sans Condensed"/>
        </w:rPr>
        <w:t>’</w:t>
      </w:r>
      <w:r w:rsidRPr="00A9426B">
        <w:rPr>
          <w:rFonts w:ascii="Fira Sans Condensed" w:hAnsi="Fira Sans Condensed"/>
        </w:rPr>
        <w:t>étude, ainsi que les problèmes liés à la réalisation de l</w:t>
      </w:r>
      <w:r w:rsidR="00F8358E" w:rsidRPr="00A9426B">
        <w:rPr>
          <w:rFonts w:ascii="Fira Sans Condensed" w:hAnsi="Fira Sans Condensed"/>
        </w:rPr>
        <w:t>’</w:t>
      </w:r>
      <w:r w:rsidRPr="00A9426B">
        <w:rPr>
          <w:rFonts w:ascii="Fira Sans Condensed" w:hAnsi="Fira Sans Condensed"/>
        </w:rPr>
        <w:t xml:space="preserve">étude. Précisez comment vous </w:t>
      </w:r>
      <w:r w:rsidR="00FD41C2" w:rsidRPr="00A9426B">
        <w:rPr>
          <w:rFonts w:ascii="Fira Sans Condensed" w:hAnsi="Fira Sans Condensed"/>
        </w:rPr>
        <w:t>vous y êtes pris pour</w:t>
      </w:r>
      <w:r w:rsidRPr="00A9426B">
        <w:rPr>
          <w:rFonts w:ascii="Fira Sans Condensed" w:hAnsi="Fira Sans Condensed"/>
        </w:rPr>
        <w:t xml:space="preserve"> répondre </w:t>
      </w:r>
      <w:r w:rsidR="00FD41C2" w:rsidRPr="00A9426B">
        <w:rPr>
          <w:rFonts w:ascii="Fira Sans Condensed" w:hAnsi="Fira Sans Condensed"/>
        </w:rPr>
        <w:t>aux</w:t>
      </w:r>
      <w:r w:rsidRPr="00A9426B">
        <w:rPr>
          <w:rFonts w:ascii="Fira Sans Condensed" w:hAnsi="Fira Sans Condensed"/>
        </w:rPr>
        <w:t xml:space="preserve"> questions </w:t>
      </w:r>
      <w:r w:rsidR="00FD41C2" w:rsidRPr="00A9426B">
        <w:rPr>
          <w:rFonts w:ascii="Fira Sans Condensed" w:hAnsi="Fira Sans Condensed"/>
        </w:rPr>
        <w:t>évaluatives</w:t>
      </w:r>
      <w:r w:rsidRPr="00A9426B">
        <w:rPr>
          <w:rFonts w:ascii="Fira Sans Condensed" w:hAnsi="Fira Sans Condensed"/>
        </w:rPr>
        <w:t>, y compris</w:t>
      </w:r>
      <w:r w:rsidR="00FD41C2" w:rsidRPr="00A9426B">
        <w:rPr>
          <w:rFonts w:ascii="Fira Sans Condensed" w:hAnsi="Fira Sans Condensed"/>
        </w:rPr>
        <w:t xml:space="preserve"> par</w:t>
      </w:r>
      <w:r w:rsidRPr="00A9426B">
        <w:rPr>
          <w:rFonts w:ascii="Fira Sans Condensed" w:hAnsi="Fira Sans Condensed"/>
        </w:rPr>
        <w:t xml:space="preserve"> l</w:t>
      </w:r>
      <w:r w:rsidR="00F8358E" w:rsidRPr="00A9426B">
        <w:rPr>
          <w:rFonts w:ascii="Fira Sans Condensed" w:hAnsi="Fira Sans Condensed"/>
        </w:rPr>
        <w:t>’</w:t>
      </w:r>
      <w:r w:rsidRPr="00A9426B">
        <w:rPr>
          <w:rFonts w:ascii="Fira Sans Condensed" w:hAnsi="Fira Sans Condensed"/>
        </w:rPr>
        <w:t>utilisation des données existantes et la collecte de données supplémentaires. C</w:t>
      </w:r>
      <w:r w:rsidR="00F8358E" w:rsidRPr="00A9426B">
        <w:rPr>
          <w:rFonts w:ascii="Fira Sans Condensed" w:hAnsi="Fira Sans Condensed"/>
        </w:rPr>
        <w:t>’</w:t>
      </w:r>
      <w:r w:rsidRPr="00A9426B">
        <w:rPr>
          <w:rFonts w:ascii="Fira Sans Condensed" w:hAnsi="Fira Sans Condensed"/>
        </w:rPr>
        <w:t>est également là que vous décrivez en détail vos approches de collecte de données, ainsi que la méthodologie d</w:t>
      </w:r>
      <w:r w:rsidR="00F8358E" w:rsidRPr="00A9426B">
        <w:rPr>
          <w:rFonts w:ascii="Fira Sans Condensed" w:hAnsi="Fira Sans Condensed"/>
        </w:rPr>
        <w:t>’</w:t>
      </w:r>
      <w:r w:rsidRPr="00A9426B">
        <w:rPr>
          <w:rFonts w:ascii="Fira Sans Condensed" w:hAnsi="Fira Sans Condensed"/>
        </w:rPr>
        <w:t>échantillonnage et les calculs de taille d</w:t>
      </w:r>
      <w:r w:rsidR="00F8358E" w:rsidRPr="00A9426B">
        <w:rPr>
          <w:rFonts w:ascii="Fira Sans Condensed" w:hAnsi="Fira Sans Condensed"/>
        </w:rPr>
        <w:t>’</w:t>
      </w:r>
      <w:r w:rsidRPr="00A9426B">
        <w:rPr>
          <w:rFonts w:ascii="Fira Sans Condensed" w:hAnsi="Fira Sans Condensed"/>
        </w:rPr>
        <w:t xml:space="preserve">échantillon, </w:t>
      </w:r>
      <w:r w:rsidR="00FD41C2" w:rsidRPr="00A9426B">
        <w:rPr>
          <w:rFonts w:ascii="Fira Sans Condensed" w:hAnsi="Fira Sans Condensed"/>
        </w:rPr>
        <w:t>et les processus de</w:t>
      </w:r>
      <w:r w:rsidRPr="00A9426B">
        <w:rPr>
          <w:rFonts w:ascii="Fira Sans Condensed" w:hAnsi="Fira Sans Condensed"/>
        </w:rPr>
        <w:t xml:space="preserve"> validation des résultats initiaux. </w:t>
      </w:r>
    </w:p>
    <w:p w14:paraId="147C0B63" w14:textId="77777777" w:rsidR="00AB3C1E" w:rsidRPr="00A9426B" w:rsidRDefault="00AB3C1E">
      <w:pPr>
        <w:spacing w:after="120" w:line="240" w:lineRule="auto"/>
        <w:contextualSpacing/>
        <w:jc w:val="both"/>
        <w:rPr>
          <w:rFonts w:ascii="Fira Sans Condensed" w:hAnsi="Fira Sans Condensed"/>
        </w:rPr>
      </w:pPr>
    </w:p>
    <w:p w14:paraId="75CD9C25" w14:textId="4A92B200" w:rsidR="00AB3C1E" w:rsidRPr="00A9426B" w:rsidRDefault="00A14D0E">
      <w:pPr>
        <w:spacing w:after="120" w:line="240" w:lineRule="auto"/>
        <w:contextualSpacing/>
        <w:jc w:val="both"/>
        <w:rPr>
          <w:rFonts w:ascii="Fira Sans Condensed" w:hAnsi="Fira Sans Condensed"/>
        </w:rPr>
      </w:pPr>
      <w:r w:rsidRPr="00A9426B">
        <w:rPr>
          <w:rFonts w:ascii="Fira Sans Condensed" w:hAnsi="Fira Sans Condensed"/>
        </w:rPr>
        <w:t>Décrivez la méthode d</w:t>
      </w:r>
      <w:r w:rsidR="00F8358E" w:rsidRPr="00A9426B">
        <w:rPr>
          <w:rFonts w:ascii="Fira Sans Condensed" w:hAnsi="Fira Sans Condensed"/>
        </w:rPr>
        <w:t>’</w:t>
      </w:r>
      <w:r w:rsidRPr="00A9426B">
        <w:rPr>
          <w:rFonts w:ascii="Fira Sans Condensed" w:hAnsi="Fira Sans Condensed"/>
        </w:rPr>
        <w:t xml:space="preserve">échantillonnage spécifique que vous </w:t>
      </w:r>
      <w:r w:rsidR="00FD41C2" w:rsidRPr="00A9426B">
        <w:rPr>
          <w:rFonts w:ascii="Fira Sans Condensed" w:hAnsi="Fira Sans Condensed"/>
        </w:rPr>
        <w:t>avez utilisé</w:t>
      </w:r>
      <w:r w:rsidRPr="00A9426B">
        <w:rPr>
          <w:rFonts w:ascii="Fira Sans Condensed" w:hAnsi="Fira Sans Condensed"/>
        </w:rPr>
        <w:t>, comme l</w:t>
      </w:r>
      <w:r w:rsidR="00F8358E" w:rsidRPr="00A9426B">
        <w:rPr>
          <w:rFonts w:ascii="Fira Sans Condensed" w:hAnsi="Fira Sans Condensed"/>
        </w:rPr>
        <w:t>’</w:t>
      </w:r>
      <w:r w:rsidRPr="00A9426B">
        <w:rPr>
          <w:rFonts w:ascii="Fira Sans Condensed" w:hAnsi="Fira Sans Condensed"/>
        </w:rPr>
        <w:t>échantillonnage aléatoire simple, l</w:t>
      </w:r>
      <w:r w:rsidR="00F8358E" w:rsidRPr="00A9426B">
        <w:rPr>
          <w:rFonts w:ascii="Fira Sans Condensed" w:hAnsi="Fira Sans Condensed"/>
        </w:rPr>
        <w:t>’</w:t>
      </w:r>
      <w:r w:rsidRPr="00A9426B">
        <w:rPr>
          <w:rFonts w:ascii="Fira Sans Condensed" w:hAnsi="Fira Sans Condensed"/>
        </w:rPr>
        <w:t>échantillonnage stratifié ou l</w:t>
      </w:r>
      <w:r w:rsidR="00F8358E" w:rsidRPr="00A9426B">
        <w:rPr>
          <w:rFonts w:ascii="Fira Sans Condensed" w:hAnsi="Fira Sans Condensed"/>
        </w:rPr>
        <w:t>’</w:t>
      </w:r>
      <w:r w:rsidRPr="00A9426B">
        <w:rPr>
          <w:rFonts w:ascii="Fira Sans Condensed" w:hAnsi="Fira Sans Condensed"/>
        </w:rPr>
        <w:t>échantillonnage en grappes, et incluez le calcul de la taille de l</w:t>
      </w:r>
      <w:r w:rsidR="00F8358E" w:rsidRPr="00A9426B">
        <w:rPr>
          <w:rFonts w:ascii="Fira Sans Condensed" w:hAnsi="Fira Sans Condensed"/>
        </w:rPr>
        <w:t>’</w:t>
      </w:r>
      <w:r w:rsidRPr="00A9426B">
        <w:rPr>
          <w:rFonts w:ascii="Fira Sans Condensed" w:hAnsi="Fira Sans Condensed"/>
        </w:rPr>
        <w:t>échantillon utilisé pour déterminer l</w:t>
      </w:r>
      <w:r w:rsidR="00F8358E" w:rsidRPr="00A9426B">
        <w:rPr>
          <w:rFonts w:ascii="Fira Sans Condensed" w:hAnsi="Fira Sans Condensed"/>
        </w:rPr>
        <w:t>’</w:t>
      </w:r>
      <w:r w:rsidRPr="00A9426B">
        <w:rPr>
          <w:rFonts w:ascii="Fira Sans Condensed" w:hAnsi="Fira Sans Condensed"/>
        </w:rPr>
        <w:t xml:space="preserve">échantillon. Expliquez si votre échantillonnage </w:t>
      </w:r>
      <w:r w:rsidR="00FD41C2" w:rsidRPr="00A9426B">
        <w:rPr>
          <w:rFonts w:ascii="Fira Sans Condensed" w:hAnsi="Fira Sans Condensed"/>
        </w:rPr>
        <w:t>est</w:t>
      </w:r>
      <w:r w:rsidRPr="00A9426B">
        <w:rPr>
          <w:rFonts w:ascii="Fira Sans Condensed" w:hAnsi="Fira Sans Condensed"/>
        </w:rPr>
        <w:t xml:space="preserve"> basé sur les bénéficiaires ou la population et comment vous </w:t>
      </w:r>
      <w:r w:rsidR="00FD41C2" w:rsidRPr="00A9426B">
        <w:rPr>
          <w:rFonts w:ascii="Fira Sans Condensed" w:hAnsi="Fira Sans Condensed"/>
        </w:rPr>
        <w:t>avez collecté</w:t>
      </w:r>
      <w:r w:rsidRPr="00A9426B">
        <w:rPr>
          <w:rFonts w:ascii="Fira Sans Condensed" w:hAnsi="Fira Sans Condensed"/>
        </w:rPr>
        <w:t xml:space="preserve"> les données auprès des individus ou des groupes répertoriés. Fournissez des copies de vos outils de collecte de données en annexe. Décrivez le processus d</w:t>
      </w:r>
      <w:r w:rsidR="00F8358E" w:rsidRPr="00A9426B">
        <w:rPr>
          <w:rFonts w:ascii="Fira Sans Condensed" w:hAnsi="Fira Sans Condensed"/>
        </w:rPr>
        <w:t>’</w:t>
      </w:r>
      <w:r w:rsidRPr="00A9426B">
        <w:rPr>
          <w:rFonts w:ascii="Fira Sans Condensed" w:hAnsi="Fira Sans Condensed"/>
        </w:rPr>
        <w:t xml:space="preserve">analyse des données pour répondre </w:t>
      </w:r>
      <w:r w:rsidR="00FD41C2" w:rsidRPr="00A9426B">
        <w:rPr>
          <w:rFonts w:ascii="Fira Sans Condensed" w:hAnsi="Fira Sans Condensed"/>
        </w:rPr>
        <w:t>aux</w:t>
      </w:r>
      <w:r w:rsidRPr="00A9426B">
        <w:rPr>
          <w:rFonts w:ascii="Fira Sans Condensed" w:hAnsi="Fira Sans Condensed"/>
        </w:rPr>
        <w:t xml:space="preserve"> questions </w:t>
      </w:r>
      <w:r w:rsidR="00FD41C2" w:rsidRPr="00A9426B">
        <w:rPr>
          <w:rFonts w:ascii="Fira Sans Condensed" w:hAnsi="Fira Sans Condensed"/>
        </w:rPr>
        <w:t>évaluatives</w:t>
      </w:r>
      <w:r w:rsidRPr="00A9426B">
        <w:rPr>
          <w:rFonts w:ascii="Fira Sans Condensed" w:hAnsi="Fira Sans Condensed"/>
        </w:rPr>
        <w:t>, y compris la façon dont les données ont été ventilées. Pour les évaluations à mi-parcours et finales, décrivez comment les données sont comparables aux données de référence. De plus, expliquez en détail comment le processus d</w:t>
      </w:r>
      <w:r w:rsidR="00F8358E" w:rsidRPr="00A9426B">
        <w:rPr>
          <w:rFonts w:ascii="Fira Sans Condensed" w:hAnsi="Fira Sans Condensed"/>
        </w:rPr>
        <w:t>’</w:t>
      </w:r>
      <w:r w:rsidRPr="00A9426B">
        <w:rPr>
          <w:rFonts w:ascii="Fira Sans Condensed" w:hAnsi="Fira Sans Condensed"/>
        </w:rPr>
        <w:t xml:space="preserve">évaluation a assuré la participation des principaux </w:t>
      </w:r>
      <w:proofErr w:type="spellStart"/>
      <w:r w:rsidRPr="00A9426B">
        <w:rPr>
          <w:rFonts w:ascii="Fira Sans Condensed" w:hAnsi="Fira Sans Condensed"/>
        </w:rPr>
        <w:t>participant</w:t>
      </w:r>
      <w:r w:rsidR="00FD41C2" w:rsidRPr="00A9426B">
        <w:rPr>
          <w:rFonts w:ascii="Fira Sans Condensed" w:hAnsi="Fira Sans Condensed"/>
        </w:rPr>
        <w:t>·e·</w:t>
      </w:r>
      <w:r w:rsidRPr="00A9426B">
        <w:rPr>
          <w:rFonts w:ascii="Fira Sans Condensed" w:hAnsi="Fira Sans Condensed"/>
        </w:rPr>
        <w:t>s</w:t>
      </w:r>
      <w:proofErr w:type="spellEnd"/>
      <w:r w:rsidRPr="00A9426B">
        <w:rPr>
          <w:rFonts w:ascii="Fira Sans Condensed" w:hAnsi="Fira Sans Condensed"/>
        </w:rPr>
        <w:t xml:space="preserve"> / </w:t>
      </w:r>
      <w:proofErr w:type="spellStart"/>
      <w:r w:rsidRPr="00A9426B">
        <w:rPr>
          <w:rFonts w:ascii="Fira Sans Condensed" w:hAnsi="Fira Sans Condensed"/>
        </w:rPr>
        <w:t>intervenant</w:t>
      </w:r>
      <w:r w:rsidR="00FD41C2" w:rsidRPr="00A9426B">
        <w:rPr>
          <w:rFonts w:ascii="Fira Sans Condensed" w:hAnsi="Fira Sans Condensed"/>
        </w:rPr>
        <w:t>·e·</w:t>
      </w:r>
      <w:r w:rsidRPr="00A9426B">
        <w:rPr>
          <w:rFonts w:ascii="Fira Sans Condensed" w:hAnsi="Fira Sans Condensed"/>
        </w:rPr>
        <w:t>s</w:t>
      </w:r>
      <w:proofErr w:type="spellEnd"/>
      <w:r w:rsidRPr="00A9426B">
        <w:rPr>
          <w:rFonts w:ascii="Fira Sans Condensed" w:hAnsi="Fira Sans Condensed"/>
        </w:rPr>
        <w:t xml:space="preserve">. </w:t>
      </w:r>
    </w:p>
    <w:p w14:paraId="6BEC26B5" w14:textId="30CD9701" w:rsidR="00AB3C1E" w:rsidRPr="00A9426B" w:rsidRDefault="00A14D0E">
      <w:pPr>
        <w:pStyle w:val="Heading1"/>
        <w:rPr>
          <w:rFonts w:ascii="Fira Sans Condensed" w:hAnsi="Fira Sans Condensed"/>
          <w:color w:val="ED7D31" w:themeColor="accent2"/>
        </w:rPr>
      </w:pPr>
      <w:bookmarkStart w:id="9" w:name="_Toc507078883"/>
      <w:r w:rsidRPr="00A9426B">
        <w:rPr>
          <w:rFonts w:ascii="Fira Sans Condensed" w:hAnsi="Fira Sans Condensed"/>
          <w:color w:val="ED7D31" w:themeColor="accent2"/>
        </w:rPr>
        <w:lastRenderedPageBreak/>
        <w:t xml:space="preserve">Résultats (par question </w:t>
      </w:r>
      <w:r w:rsidR="00651B3B">
        <w:rPr>
          <w:rFonts w:ascii="Fira Sans Condensed" w:hAnsi="Fira Sans Condensed"/>
          <w:color w:val="ED7D31" w:themeColor="accent2"/>
        </w:rPr>
        <w:t>évaluative</w:t>
      </w:r>
      <w:r w:rsidRPr="00A9426B">
        <w:rPr>
          <w:rFonts w:ascii="Fira Sans Condensed" w:hAnsi="Fira Sans Condensed"/>
          <w:color w:val="ED7D31" w:themeColor="accent2"/>
        </w:rPr>
        <w:t>)</w:t>
      </w:r>
      <w:bookmarkEnd w:id="9"/>
      <w:r w:rsidRPr="00A9426B">
        <w:rPr>
          <w:rFonts w:ascii="Fira Sans Condensed" w:hAnsi="Fira Sans Condensed"/>
          <w:color w:val="ED7D31" w:themeColor="accent2"/>
          <w:sz w:val="22"/>
        </w:rPr>
        <w:t xml:space="preserve"> (jusqu</w:t>
      </w:r>
      <w:r w:rsidR="00F8358E" w:rsidRPr="00A9426B">
        <w:rPr>
          <w:rFonts w:ascii="Fira Sans Condensed" w:hAnsi="Fira Sans Condensed"/>
          <w:color w:val="ED7D31" w:themeColor="accent2"/>
          <w:sz w:val="22"/>
        </w:rPr>
        <w:t>’</w:t>
      </w:r>
      <w:r w:rsidRPr="00A9426B">
        <w:rPr>
          <w:rFonts w:ascii="Fira Sans Condensed" w:hAnsi="Fira Sans Condensed"/>
          <w:color w:val="ED7D31" w:themeColor="accent2"/>
          <w:sz w:val="22"/>
        </w:rPr>
        <w:t xml:space="preserve">à 10 pages) </w:t>
      </w:r>
    </w:p>
    <w:p w14:paraId="5D95E3EA" w14:textId="03A1D40F" w:rsidR="00AB3C1E" w:rsidRPr="00A9426B" w:rsidRDefault="00A14D0E">
      <w:pPr>
        <w:spacing w:after="0"/>
        <w:jc w:val="both"/>
        <w:rPr>
          <w:rFonts w:ascii="Fira Sans Condensed" w:hAnsi="Fira Sans Condensed" w:cstheme="minorHAnsi"/>
        </w:rPr>
      </w:pPr>
      <w:r w:rsidRPr="00A9426B">
        <w:rPr>
          <w:rFonts w:ascii="Fira Sans Condensed" w:hAnsi="Fira Sans Condensed"/>
        </w:rPr>
        <w:t xml:space="preserve">Présentez les résultats par question </w:t>
      </w:r>
      <w:r w:rsidR="00FD41C2" w:rsidRPr="00A9426B">
        <w:rPr>
          <w:rFonts w:ascii="Fira Sans Condensed" w:hAnsi="Fira Sans Condensed"/>
        </w:rPr>
        <w:t>évaluative</w:t>
      </w:r>
      <w:r w:rsidRPr="00A9426B">
        <w:rPr>
          <w:rFonts w:ascii="Fira Sans Condensed" w:hAnsi="Fira Sans Condensed"/>
        </w:rPr>
        <w:t xml:space="preserve"> et incluez</w:t>
      </w:r>
      <w:r w:rsidR="00FD41C2" w:rsidRPr="00A9426B">
        <w:rPr>
          <w:rFonts w:ascii="Fira Sans Condensed" w:hAnsi="Fira Sans Condensed"/>
        </w:rPr>
        <w:t>, quand pertinent,</w:t>
      </w:r>
      <w:r w:rsidRPr="00A9426B">
        <w:rPr>
          <w:rFonts w:ascii="Fira Sans Condensed" w:hAnsi="Fira Sans Condensed"/>
        </w:rPr>
        <w:t xml:space="preserve"> une présentation graphique des résultats </w:t>
      </w:r>
      <w:r w:rsidR="00FD41C2" w:rsidRPr="00A9426B">
        <w:rPr>
          <w:rFonts w:ascii="Fira Sans Condensed" w:hAnsi="Fira Sans Condensed"/>
        </w:rPr>
        <w:t xml:space="preserve">quantitatifs et qualitatifs </w:t>
      </w:r>
      <w:r w:rsidRPr="00A9426B">
        <w:rPr>
          <w:rFonts w:ascii="Fira Sans Condensed" w:hAnsi="Fira Sans Condensed"/>
        </w:rPr>
        <w:t>de l</w:t>
      </w:r>
      <w:r w:rsidR="00F8358E" w:rsidRPr="00A9426B">
        <w:rPr>
          <w:rFonts w:ascii="Fira Sans Condensed" w:hAnsi="Fira Sans Condensed"/>
        </w:rPr>
        <w:t>’</w:t>
      </w:r>
      <w:r w:rsidRPr="00A9426B">
        <w:rPr>
          <w:rFonts w:ascii="Fira Sans Condensed" w:hAnsi="Fira Sans Condensed"/>
        </w:rPr>
        <w:t xml:space="preserve">évaluation. Des tableaux et des graphiques sont nécessaires pour présenter et organiser les données. </w:t>
      </w:r>
      <w:r w:rsidRPr="00A9426B">
        <w:rPr>
          <w:rFonts w:ascii="Fira Sans Condensed" w:hAnsi="Fira Sans Condensed" w:cstheme="minorHAnsi"/>
        </w:rPr>
        <w:t xml:space="preserve">Pour mieux comprendre les différences potentielles entre les sexes et les </w:t>
      </w:r>
      <w:r w:rsidR="00FD41C2" w:rsidRPr="00A9426B">
        <w:rPr>
          <w:rFonts w:ascii="Fira Sans Condensed" w:hAnsi="Fira Sans Condensed" w:cstheme="minorHAnsi"/>
        </w:rPr>
        <w:t>dynamiques</w:t>
      </w:r>
      <w:r w:rsidRPr="00A9426B">
        <w:rPr>
          <w:rFonts w:ascii="Fira Sans Condensed" w:hAnsi="Fira Sans Condensed" w:cstheme="minorHAnsi"/>
        </w:rPr>
        <w:t xml:space="preserve"> de pouvoir, les </w:t>
      </w:r>
      <w:r w:rsidR="00FD41C2" w:rsidRPr="00A9426B">
        <w:rPr>
          <w:rFonts w:ascii="Fira Sans Condensed" w:hAnsi="Fira Sans Condensed" w:cstheme="minorHAnsi"/>
        </w:rPr>
        <w:t>données</w:t>
      </w:r>
      <w:r w:rsidRPr="00A9426B">
        <w:rPr>
          <w:rFonts w:ascii="Fira Sans Condensed" w:hAnsi="Fira Sans Condensed" w:cstheme="minorHAnsi"/>
        </w:rPr>
        <w:t xml:space="preserve"> doivent pouvoir être </w:t>
      </w:r>
      <w:r w:rsidRPr="00A9426B">
        <w:rPr>
          <w:rFonts w:ascii="Fira Sans Condensed" w:hAnsi="Fira Sans Condensed" w:cstheme="minorHAnsi"/>
          <w:b/>
        </w:rPr>
        <w:t>ventilé</w:t>
      </w:r>
      <w:r w:rsidR="00FD41C2" w:rsidRPr="00A9426B">
        <w:rPr>
          <w:rFonts w:ascii="Fira Sans Condensed" w:hAnsi="Fira Sans Condensed" w:cstheme="minorHAnsi"/>
          <w:b/>
        </w:rPr>
        <w:t>es</w:t>
      </w:r>
      <w:r w:rsidRPr="00A9426B">
        <w:rPr>
          <w:rFonts w:ascii="Fira Sans Condensed" w:hAnsi="Fira Sans Condensed" w:cstheme="minorHAnsi"/>
          <w:b/>
        </w:rPr>
        <w:t xml:space="preserve"> par sexe</w:t>
      </w:r>
      <w:r w:rsidRPr="00A9426B">
        <w:rPr>
          <w:rFonts w:ascii="Fira Sans Condensed" w:hAnsi="Fira Sans Condensed" w:cstheme="minorHAnsi"/>
        </w:rPr>
        <w:t>, âge et autre diversité pertinent</w:t>
      </w:r>
      <w:r w:rsidR="00FD41C2" w:rsidRPr="00A9426B">
        <w:rPr>
          <w:rFonts w:ascii="Fira Sans Condensed" w:hAnsi="Fira Sans Condensed" w:cstheme="minorHAnsi"/>
        </w:rPr>
        <w:t>e par rapport à la théorie du changement du projet</w:t>
      </w:r>
      <w:r w:rsidRPr="00A9426B">
        <w:rPr>
          <w:rFonts w:ascii="Fira Sans Condensed" w:hAnsi="Fira Sans Condensed" w:cstheme="minorHAnsi"/>
        </w:rPr>
        <w:t xml:space="preserve">. </w:t>
      </w:r>
      <w:r w:rsidR="00FD41C2" w:rsidRPr="00A9426B">
        <w:rPr>
          <w:rFonts w:ascii="Fira Sans Condensed" w:hAnsi="Fira Sans Condensed" w:cstheme="minorHAnsi"/>
        </w:rPr>
        <w:t>Si des</w:t>
      </w:r>
      <w:r w:rsidRPr="00A9426B">
        <w:rPr>
          <w:rFonts w:ascii="Fira Sans Condensed" w:hAnsi="Fira Sans Condensed" w:cstheme="minorHAnsi"/>
        </w:rPr>
        <w:t xml:space="preserve"> cibles</w:t>
      </w:r>
      <w:r w:rsidR="00F12D97" w:rsidRPr="00A9426B">
        <w:rPr>
          <w:rFonts w:ascii="Fira Sans Condensed" w:hAnsi="Fira Sans Condensed" w:cstheme="minorHAnsi"/>
        </w:rPr>
        <w:t xml:space="preserve"> chiffrées</w:t>
      </w:r>
      <w:r w:rsidRPr="00A9426B">
        <w:rPr>
          <w:rFonts w:ascii="Fira Sans Condensed" w:hAnsi="Fira Sans Condensed" w:cstheme="minorHAnsi"/>
        </w:rPr>
        <w:t xml:space="preserve"> de résultats </w:t>
      </w:r>
      <w:r w:rsidR="00F12D97" w:rsidRPr="00A9426B">
        <w:rPr>
          <w:rFonts w:ascii="Fira Sans Condensed" w:hAnsi="Fira Sans Condensed" w:cstheme="minorHAnsi"/>
        </w:rPr>
        <w:t>ou de réalisations</w:t>
      </w:r>
      <w:r w:rsidRPr="00A9426B">
        <w:rPr>
          <w:rFonts w:ascii="Fira Sans Condensed" w:hAnsi="Fira Sans Condensed" w:cstheme="minorHAnsi"/>
        </w:rPr>
        <w:t xml:space="preserve"> </w:t>
      </w:r>
      <w:r w:rsidR="00F12D97" w:rsidRPr="00A9426B">
        <w:rPr>
          <w:rFonts w:ascii="Fira Sans Condensed" w:hAnsi="Fira Sans Condensed" w:cstheme="minorHAnsi"/>
        </w:rPr>
        <w:t>sont mentionnées dans le cadre logique/la théorie du changement</w:t>
      </w:r>
      <w:r w:rsidRPr="00A9426B">
        <w:rPr>
          <w:rFonts w:ascii="Fira Sans Condensed" w:hAnsi="Fira Sans Condensed" w:cstheme="minorHAnsi"/>
        </w:rPr>
        <w:t xml:space="preserve">, indiquez le niveau </w:t>
      </w:r>
      <w:r w:rsidR="00F12D97" w:rsidRPr="00A9426B">
        <w:rPr>
          <w:rFonts w:ascii="Fira Sans Condensed" w:hAnsi="Fira Sans Condensed" w:cstheme="minorHAnsi"/>
        </w:rPr>
        <w:t>d’atteinte de ces cibles</w:t>
      </w:r>
      <w:r w:rsidRPr="00A9426B">
        <w:rPr>
          <w:rFonts w:ascii="Fira Sans Condensed" w:hAnsi="Fira Sans Condensed" w:cstheme="minorHAnsi"/>
        </w:rPr>
        <w:t xml:space="preserve">. Pour les évaluations à mi-parcours et finales, les résultats doivent être comparés </w:t>
      </w:r>
      <w:r w:rsidR="00F12D97" w:rsidRPr="00A9426B">
        <w:rPr>
          <w:rFonts w:ascii="Fira Sans Condensed" w:hAnsi="Fira Sans Condensed" w:cstheme="minorHAnsi"/>
        </w:rPr>
        <w:t>aux données de références inclues dans la</w:t>
      </w:r>
      <w:r w:rsidRPr="00A9426B">
        <w:rPr>
          <w:rFonts w:ascii="Fira Sans Condensed" w:hAnsi="Fira Sans Condensed" w:cstheme="minorHAnsi"/>
        </w:rPr>
        <w:t xml:space="preserve"> </w:t>
      </w:r>
      <w:r w:rsidR="00F12D97" w:rsidRPr="00A9426B">
        <w:rPr>
          <w:rFonts w:ascii="Fira Sans Condensed" w:hAnsi="Fira Sans Condensed" w:cstheme="minorHAnsi"/>
        </w:rPr>
        <w:t>ligne de base</w:t>
      </w:r>
      <w:r w:rsidRPr="00A9426B">
        <w:rPr>
          <w:rFonts w:ascii="Fira Sans Condensed" w:hAnsi="Fira Sans Condensed" w:cstheme="minorHAnsi"/>
        </w:rPr>
        <w:t>.</w:t>
      </w:r>
      <w:r w:rsidR="00F12D97" w:rsidRPr="00A9426B">
        <w:rPr>
          <w:rFonts w:ascii="Fira Sans Condensed" w:hAnsi="Fira Sans Condensed" w:cstheme="minorHAnsi"/>
        </w:rPr>
        <w:t xml:space="preserve"> Le rapport doit toujours présenter les changements mesurés entre la ligne de base et l’évaluation finale. Si des résultats sont présentés désagrégés par région ou district, la moyenne globale à l’échelle de tout le projet doit également être mentionnée. </w:t>
      </w:r>
    </w:p>
    <w:p w14:paraId="5A557314" w14:textId="16103130" w:rsidR="00AB3C1E" w:rsidRPr="00A9426B" w:rsidRDefault="002B51F3">
      <w:pPr>
        <w:pStyle w:val="Heading1"/>
        <w:rPr>
          <w:rFonts w:ascii="Fira Sans Condensed" w:hAnsi="Fira Sans Condensed"/>
          <w:color w:val="ED7D31" w:themeColor="accent2"/>
          <w:sz w:val="22"/>
        </w:rPr>
      </w:pPr>
      <w:bookmarkStart w:id="10" w:name="_Toc507078884"/>
      <w:r w:rsidRPr="00A9426B">
        <w:rPr>
          <w:rFonts w:ascii="Fira Sans Condensed" w:hAnsi="Fira Sans Condensed"/>
          <w:color w:val="ED7D31" w:themeColor="accent2"/>
        </w:rPr>
        <w:t>A</w:t>
      </w:r>
      <w:r w:rsidR="00A14D0E" w:rsidRPr="00A9426B">
        <w:rPr>
          <w:rFonts w:ascii="Fira Sans Condensed" w:hAnsi="Fira Sans Condensed"/>
          <w:color w:val="ED7D31" w:themeColor="accent2"/>
        </w:rPr>
        <w:t xml:space="preserve">nalyse </w:t>
      </w:r>
      <w:bookmarkEnd w:id="10"/>
      <w:r w:rsidR="00A14D0E" w:rsidRPr="00A9426B">
        <w:rPr>
          <w:rFonts w:ascii="Fira Sans Condensed" w:hAnsi="Fira Sans Condensed"/>
          <w:color w:val="ED7D31" w:themeColor="accent2"/>
          <w:sz w:val="22"/>
        </w:rPr>
        <w:t>(jusqu</w:t>
      </w:r>
      <w:r w:rsidR="00F8358E" w:rsidRPr="00A9426B">
        <w:rPr>
          <w:rFonts w:ascii="Fira Sans Condensed" w:hAnsi="Fira Sans Condensed"/>
          <w:color w:val="ED7D31" w:themeColor="accent2"/>
          <w:sz w:val="22"/>
        </w:rPr>
        <w:t>’</w:t>
      </w:r>
      <w:r w:rsidR="00A14D0E" w:rsidRPr="00A9426B">
        <w:rPr>
          <w:rFonts w:ascii="Fira Sans Condensed" w:hAnsi="Fira Sans Condensed"/>
          <w:color w:val="ED7D31" w:themeColor="accent2"/>
          <w:sz w:val="22"/>
        </w:rPr>
        <w:t xml:space="preserve">à 8 pages) </w:t>
      </w:r>
    </w:p>
    <w:p w14:paraId="1B2CB5C3" w14:textId="2A7D73AA" w:rsidR="00AB3C1E" w:rsidRPr="00A9426B" w:rsidRDefault="00A14D0E">
      <w:pPr>
        <w:spacing w:after="0"/>
        <w:jc w:val="both"/>
        <w:rPr>
          <w:rFonts w:ascii="Fira Sans Condensed" w:hAnsi="Fira Sans Condensed"/>
        </w:rPr>
      </w:pPr>
      <w:r w:rsidRPr="00A9426B">
        <w:rPr>
          <w:rFonts w:ascii="Fira Sans Condensed" w:hAnsi="Fira Sans Condensed"/>
          <w:b/>
        </w:rPr>
        <w:t>Cette section doit décrire comment le projet / programme / initiative a créé un impact.</w:t>
      </w:r>
      <w:r w:rsidRPr="00A9426B">
        <w:rPr>
          <w:rFonts w:ascii="Fira Sans Condensed" w:hAnsi="Fira Sans Condensed"/>
        </w:rPr>
        <w:t xml:space="preserve"> Le rapport doit présenter les résultats de l</w:t>
      </w:r>
      <w:r w:rsidR="00F8358E" w:rsidRPr="00A9426B">
        <w:rPr>
          <w:rFonts w:ascii="Fira Sans Condensed" w:hAnsi="Fira Sans Condensed"/>
        </w:rPr>
        <w:t>’</w:t>
      </w:r>
      <w:r w:rsidRPr="00A9426B">
        <w:rPr>
          <w:rFonts w:ascii="Fira Sans Condensed" w:hAnsi="Fira Sans Condensed"/>
        </w:rPr>
        <w:t xml:space="preserve">évaluation et les preuves associées. Les résultats doivent être analysés et discutés, en utilisant les résultats des enquêtes qualitatives et quantitatives de manière complémentaire. </w:t>
      </w:r>
      <w:r w:rsidRPr="00A9426B">
        <w:rPr>
          <w:rFonts w:ascii="Fira Sans Condensed" w:hAnsi="Fira Sans Condensed"/>
          <w:b/>
        </w:rPr>
        <w:t>Cela signifie aller au-delà de l</w:t>
      </w:r>
      <w:r w:rsidR="00F8358E" w:rsidRPr="00A9426B">
        <w:rPr>
          <w:rFonts w:ascii="Fira Sans Condensed" w:hAnsi="Fira Sans Condensed"/>
          <w:b/>
        </w:rPr>
        <w:t>’</w:t>
      </w:r>
      <w:r w:rsidRPr="00A9426B">
        <w:rPr>
          <w:rFonts w:ascii="Fira Sans Condensed" w:hAnsi="Fira Sans Condensed"/>
          <w:b/>
        </w:rPr>
        <w:t>énoncé des données, mais plutôt, analyser ce que ces données signifient et discuter des implications pour l</w:t>
      </w:r>
      <w:r w:rsidR="00F8358E" w:rsidRPr="00A9426B">
        <w:rPr>
          <w:rFonts w:ascii="Fira Sans Condensed" w:hAnsi="Fira Sans Condensed"/>
          <w:b/>
        </w:rPr>
        <w:t>’</w:t>
      </w:r>
      <w:r w:rsidRPr="00A9426B">
        <w:rPr>
          <w:rFonts w:ascii="Fira Sans Condensed" w:hAnsi="Fira Sans Condensed"/>
          <w:b/>
        </w:rPr>
        <w:t>avenir. Étant donné que CARE se concentre spécifiquement sur les femmes et les filles, une analyse plus approfondie du genre est essentielle à notre compréhension de la façon dont notre travail influence les questions de genre dans les communautés dans lesquelles nous travaillons.</w:t>
      </w:r>
      <w:r w:rsidRPr="00A9426B">
        <w:rPr>
          <w:rFonts w:ascii="Fira Sans Condensed" w:hAnsi="Fira Sans Condensed"/>
        </w:rPr>
        <w:t xml:space="preserve"> </w:t>
      </w:r>
    </w:p>
    <w:p w14:paraId="1D45B81C" w14:textId="77777777" w:rsidR="00AB3C1E" w:rsidRPr="00A9426B" w:rsidRDefault="00AB3C1E">
      <w:pPr>
        <w:spacing w:after="0"/>
        <w:jc w:val="both"/>
        <w:rPr>
          <w:rFonts w:ascii="Fira Sans Condensed" w:hAnsi="Fira Sans Condensed"/>
        </w:rPr>
      </w:pPr>
    </w:p>
    <w:p w14:paraId="16B4BB7A" w14:textId="2550CE16" w:rsidR="00AB3C1E" w:rsidRPr="00A9426B" w:rsidRDefault="00A14D0E">
      <w:pPr>
        <w:spacing w:after="0"/>
        <w:jc w:val="both"/>
        <w:rPr>
          <w:rFonts w:ascii="Fira Sans Condensed" w:hAnsi="Fira Sans Condensed"/>
        </w:rPr>
      </w:pPr>
      <w:r w:rsidRPr="00A9426B">
        <w:rPr>
          <w:rFonts w:ascii="Fira Sans Condensed" w:hAnsi="Fira Sans Condensed"/>
        </w:rPr>
        <w:t>Qu</w:t>
      </w:r>
      <w:r w:rsidR="00F8358E" w:rsidRPr="00A9426B">
        <w:rPr>
          <w:rFonts w:ascii="Fira Sans Condensed" w:hAnsi="Fira Sans Condensed"/>
        </w:rPr>
        <w:t>’</w:t>
      </w:r>
      <w:r w:rsidRPr="00A9426B">
        <w:rPr>
          <w:rFonts w:ascii="Fira Sans Condensed" w:hAnsi="Fira Sans Condensed"/>
        </w:rPr>
        <w:t>est-ce qui a changé à cause du programme</w:t>
      </w:r>
      <w:r w:rsidR="00F12D97" w:rsidRPr="00A9426B">
        <w:rPr>
          <w:rFonts w:ascii="Fira Sans Condensed" w:hAnsi="Fira Sans Condensed"/>
        </w:rPr>
        <w:t xml:space="preserve"> </w:t>
      </w:r>
      <w:r w:rsidRPr="00A9426B">
        <w:rPr>
          <w:rFonts w:ascii="Fira Sans Condensed" w:hAnsi="Fira Sans Condensed"/>
        </w:rPr>
        <w:t>? Que s</w:t>
      </w:r>
      <w:r w:rsidR="00F8358E" w:rsidRPr="00A9426B">
        <w:rPr>
          <w:rFonts w:ascii="Fira Sans Condensed" w:hAnsi="Fira Sans Condensed"/>
        </w:rPr>
        <w:t>’</w:t>
      </w:r>
      <w:r w:rsidRPr="00A9426B">
        <w:rPr>
          <w:rFonts w:ascii="Fira Sans Condensed" w:hAnsi="Fira Sans Condensed"/>
        </w:rPr>
        <w:t>est-il passé dans le monde et pourquoi est-ce important</w:t>
      </w:r>
      <w:r w:rsidR="00F12D97" w:rsidRPr="00A9426B">
        <w:rPr>
          <w:rFonts w:ascii="Fira Sans Condensed" w:hAnsi="Fira Sans Condensed"/>
        </w:rPr>
        <w:t xml:space="preserve"> </w:t>
      </w:r>
      <w:r w:rsidRPr="00A9426B">
        <w:rPr>
          <w:rFonts w:ascii="Fira Sans Condensed" w:hAnsi="Fira Sans Condensed"/>
        </w:rPr>
        <w:t xml:space="preserve">? </w:t>
      </w:r>
      <w:r w:rsidR="00F12D97" w:rsidRPr="00A9426B">
        <w:rPr>
          <w:rFonts w:ascii="Fira Sans Condensed" w:hAnsi="Fira Sans Condensed"/>
        </w:rPr>
        <w:t>Sont attendues ici</w:t>
      </w:r>
      <w:r w:rsidRPr="00A9426B">
        <w:rPr>
          <w:rFonts w:ascii="Fira Sans Condensed" w:hAnsi="Fira Sans Condensed"/>
        </w:rPr>
        <w:t xml:space="preserve"> les réalisations les plus importantes, étayées par des preuves solides. Chaque impact doit être </w:t>
      </w:r>
      <w:r w:rsidR="00F12D97" w:rsidRPr="00A9426B">
        <w:rPr>
          <w:rFonts w:ascii="Fira Sans Condensed" w:hAnsi="Fira Sans Condensed"/>
        </w:rPr>
        <w:t>d</w:t>
      </w:r>
      <w:r w:rsidRPr="00A9426B">
        <w:rPr>
          <w:rFonts w:ascii="Fira Sans Condensed" w:hAnsi="Fira Sans Condensed"/>
        </w:rPr>
        <w:t>écrit en une ou deux phrases. La source de chaque constatation doit être clairement identifiée.</w:t>
      </w:r>
    </w:p>
    <w:p w14:paraId="5D19065C" w14:textId="77777777" w:rsidR="002B51F3" w:rsidRPr="00A9426B" w:rsidRDefault="002B51F3">
      <w:pPr>
        <w:spacing w:after="120" w:line="240" w:lineRule="auto"/>
        <w:contextualSpacing/>
        <w:jc w:val="both"/>
        <w:rPr>
          <w:rStyle w:val="Heading1Char"/>
          <w:rFonts w:ascii="Fira Sans Condensed" w:hAnsi="Fira Sans Condensed"/>
          <w:color w:val="ED7D31" w:themeColor="accent2"/>
        </w:rPr>
      </w:pPr>
      <w:bookmarkStart w:id="11" w:name="_Toc507078886"/>
    </w:p>
    <w:p w14:paraId="2E88FEBA" w14:textId="27FEDC37" w:rsidR="00AB3C1E" w:rsidRPr="00A9426B" w:rsidRDefault="00A14D0E">
      <w:pPr>
        <w:spacing w:after="120" w:line="240" w:lineRule="auto"/>
        <w:contextualSpacing/>
        <w:jc w:val="both"/>
        <w:rPr>
          <w:rFonts w:ascii="Fira Sans Condensed" w:hAnsi="Fira Sans Condensed"/>
          <w:color w:val="ED7D31" w:themeColor="accent2"/>
        </w:rPr>
      </w:pPr>
      <w:r w:rsidRPr="00A9426B">
        <w:rPr>
          <w:rStyle w:val="Heading1Char"/>
          <w:rFonts w:ascii="Fira Sans Condensed" w:hAnsi="Fira Sans Condensed"/>
          <w:color w:val="ED7D31" w:themeColor="accent2"/>
        </w:rPr>
        <w:t>Limites et défis</w:t>
      </w:r>
      <w:bookmarkEnd w:id="11"/>
      <w:r w:rsidRPr="00A9426B">
        <w:rPr>
          <w:rFonts w:ascii="Fira Sans Condensed" w:hAnsi="Fira Sans Condensed"/>
          <w:color w:val="ED7D31" w:themeColor="accent2"/>
        </w:rPr>
        <w:t xml:space="preserve"> (jusqu</w:t>
      </w:r>
      <w:r w:rsidR="00F8358E" w:rsidRPr="00A9426B">
        <w:rPr>
          <w:rFonts w:ascii="Fira Sans Condensed" w:hAnsi="Fira Sans Condensed"/>
          <w:color w:val="ED7D31" w:themeColor="accent2"/>
        </w:rPr>
        <w:t>’</w:t>
      </w:r>
      <w:r w:rsidRPr="00A9426B">
        <w:rPr>
          <w:rFonts w:ascii="Fira Sans Condensed" w:hAnsi="Fira Sans Condensed"/>
          <w:color w:val="ED7D31" w:themeColor="accent2"/>
        </w:rPr>
        <w:t xml:space="preserve">à 3 pages) </w:t>
      </w:r>
    </w:p>
    <w:p w14:paraId="5EA30FE5" w14:textId="77777777" w:rsidR="00DA2D29" w:rsidRPr="00A9426B" w:rsidRDefault="00DA2D29" w:rsidP="00DA2D29">
      <w:pPr>
        <w:jc w:val="both"/>
        <w:rPr>
          <w:rFonts w:ascii="Fira Sans Condensed" w:hAnsi="Fira Sans Condensed"/>
        </w:rPr>
      </w:pPr>
      <w:bookmarkStart w:id="12" w:name="_Toc507078885"/>
      <w:r w:rsidRPr="00A9426B">
        <w:rPr>
          <w:rFonts w:ascii="Fira Sans Condensed" w:hAnsi="Fira Sans Condensed"/>
        </w:rPr>
        <w:t>Le rapport doit fournir une liste des défis, limites et échecs concernant le projet / programme / initiative à prendre en considération par CARE, et analyser comment le programme a cherché ou su surmonter ces défis.</w:t>
      </w:r>
    </w:p>
    <w:p w14:paraId="340B89F7" w14:textId="6952EE1C" w:rsidR="00AB3C1E" w:rsidRPr="00A9426B" w:rsidRDefault="00A14D0E" w:rsidP="00DA2D29">
      <w:pPr>
        <w:spacing w:after="120" w:line="240" w:lineRule="auto"/>
        <w:contextualSpacing/>
        <w:jc w:val="both"/>
        <w:rPr>
          <w:rStyle w:val="Heading1Char"/>
          <w:rFonts w:ascii="Fira Sans Condensed" w:hAnsi="Fira Sans Condensed"/>
          <w:color w:val="ED7D31" w:themeColor="accent2"/>
        </w:rPr>
      </w:pPr>
      <w:r w:rsidRPr="00A9426B">
        <w:rPr>
          <w:rStyle w:val="Heading1Char"/>
          <w:rFonts w:ascii="Fira Sans Condensed" w:hAnsi="Fira Sans Condensed"/>
          <w:color w:val="ED7D31" w:themeColor="accent2"/>
        </w:rPr>
        <w:t>Conclusion</w:t>
      </w:r>
      <w:bookmarkEnd w:id="12"/>
      <w:r w:rsidRPr="00A9426B">
        <w:rPr>
          <w:rStyle w:val="Heading1Char"/>
          <w:rFonts w:ascii="Fira Sans Condensed" w:hAnsi="Fira Sans Condensed"/>
          <w:color w:val="ED7D31" w:themeColor="accent2"/>
        </w:rPr>
        <w:t>s et leçons apprises (jusqu</w:t>
      </w:r>
      <w:r w:rsidR="00F8358E" w:rsidRPr="00A9426B">
        <w:rPr>
          <w:rStyle w:val="Heading1Char"/>
          <w:rFonts w:ascii="Fira Sans Condensed" w:hAnsi="Fira Sans Condensed"/>
          <w:color w:val="ED7D31" w:themeColor="accent2"/>
        </w:rPr>
        <w:t>’</w:t>
      </w:r>
      <w:r w:rsidRPr="00A9426B">
        <w:rPr>
          <w:rStyle w:val="Heading1Char"/>
          <w:rFonts w:ascii="Fira Sans Condensed" w:hAnsi="Fira Sans Condensed"/>
          <w:color w:val="ED7D31" w:themeColor="accent2"/>
        </w:rPr>
        <w:t xml:space="preserve">à 7 pages) </w:t>
      </w:r>
    </w:p>
    <w:p w14:paraId="39B88785" w14:textId="5CEFDC98" w:rsidR="00AB3C1E" w:rsidRPr="00A9426B" w:rsidRDefault="00A14D0E">
      <w:pPr>
        <w:jc w:val="both"/>
        <w:rPr>
          <w:rFonts w:ascii="Fira Sans Condensed" w:hAnsi="Fira Sans Condensed"/>
        </w:rPr>
      </w:pPr>
      <w:r w:rsidRPr="00A9426B">
        <w:rPr>
          <w:rFonts w:ascii="Fira Sans Condensed" w:hAnsi="Fira Sans Condensed"/>
        </w:rPr>
        <w:t xml:space="preserve">Les conclusions doivent résumer brièvement </w:t>
      </w:r>
      <w:r w:rsidR="004D0CB3" w:rsidRPr="00A9426B">
        <w:rPr>
          <w:rFonts w:ascii="Fira Sans Condensed" w:hAnsi="Fira Sans Condensed"/>
        </w:rPr>
        <w:t xml:space="preserve">les apprentissages </w:t>
      </w:r>
      <w:r w:rsidRPr="00A9426B">
        <w:rPr>
          <w:rFonts w:ascii="Fira Sans Condensed" w:hAnsi="Fira Sans Condensed"/>
        </w:rPr>
        <w:t xml:space="preserve">et </w:t>
      </w:r>
      <w:r w:rsidR="004D0CB3" w:rsidRPr="00A9426B">
        <w:rPr>
          <w:rFonts w:ascii="Fira Sans Condensed" w:hAnsi="Fira Sans Condensed"/>
        </w:rPr>
        <w:t>les</w:t>
      </w:r>
      <w:r w:rsidRPr="00A9426B">
        <w:rPr>
          <w:rFonts w:ascii="Fira Sans Condensed" w:hAnsi="Fira Sans Condensed"/>
        </w:rPr>
        <w:t xml:space="preserve"> prochaines étapes. Le rapport doit inclure des conclusions de haut niveau sur le projet / programme / initiative et </w:t>
      </w:r>
      <w:r w:rsidR="004D0CB3" w:rsidRPr="00A9426B">
        <w:rPr>
          <w:rFonts w:ascii="Fira Sans Condensed" w:hAnsi="Fira Sans Condensed"/>
        </w:rPr>
        <w:t>une analyse d</w:t>
      </w:r>
      <w:r w:rsidRPr="00A9426B">
        <w:rPr>
          <w:rFonts w:ascii="Fira Sans Condensed" w:hAnsi="Fira Sans Condensed"/>
        </w:rPr>
        <w:t>es facteurs contextuels, culturels et individuels qui influencent la situation actuelle. Toutes les conclusions doivent être solidement fondées sur les résultats présentés. Si des informations provenant d</w:t>
      </w:r>
      <w:r w:rsidR="00F8358E" w:rsidRPr="00A9426B">
        <w:rPr>
          <w:rFonts w:ascii="Fira Sans Condensed" w:hAnsi="Fira Sans Condensed"/>
        </w:rPr>
        <w:t>’</w:t>
      </w:r>
      <w:r w:rsidRPr="00A9426B">
        <w:rPr>
          <w:rFonts w:ascii="Fira Sans Condensed" w:hAnsi="Fira Sans Condensed"/>
        </w:rPr>
        <w:t xml:space="preserve">autres sources sont utilisées pour parvenir à ces conclusions, des références valides doivent être fournies et des documents de référence ou des liens Internet vers ceux-ci doivent être répertoriés. </w:t>
      </w:r>
      <w:r w:rsidR="004D0CB3" w:rsidRPr="00A9426B">
        <w:rPr>
          <w:rFonts w:ascii="Fira Sans Condensed" w:hAnsi="Fira Sans Condensed"/>
        </w:rPr>
        <w:t>Veuillez à inclure</w:t>
      </w:r>
      <w:r w:rsidRPr="00A9426B">
        <w:rPr>
          <w:rFonts w:ascii="Fira Sans Condensed" w:hAnsi="Fira Sans Condensed"/>
        </w:rPr>
        <w:t xml:space="preserve"> au moins 5 leçons clés apprises</w:t>
      </w:r>
      <w:r w:rsidR="00DA2D29" w:rsidRPr="00A9426B">
        <w:rPr>
          <w:rFonts w:ascii="Fira Sans Condensed" w:hAnsi="Fira Sans Condensed"/>
        </w:rPr>
        <w:t xml:space="preserve"> </w:t>
      </w:r>
      <w:r w:rsidRPr="00A9426B">
        <w:rPr>
          <w:rFonts w:ascii="Fira Sans Condensed" w:hAnsi="Fira Sans Condensed"/>
        </w:rPr>
        <w:t xml:space="preserve">: celles-ci doivent être courtes, exploitables et </w:t>
      </w:r>
      <w:r w:rsidR="004A7A33">
        <w:rPr>
          <w:rFonts w:ascii="Fira Sans Condensed" w:hAnsi="Fira Sans Condensed"/>
        </w:rPr>
        <w:t>focalisez dans les</w:t>
      </w:r>
      <w:r w:rsidRPr="00A9426B">
        <w:rPr>
          <w:rFonts w:ascii="Fira Sans Condensed" w:hAnsi="Fira Sans Condensed"/>
        </w:rPr>
        <w:t xml:space="preserve"> aspects les plus importants de ce que 3-5 le programme / l</w:t>
      </w:r>
      <w:r w:rsidR="00F8358E" w:rsidRPr="00A9426B">
        <w:rPr>
          <w:rFonts w:ascii="Fira Sans Condensed" w:hAnsi="Fira Sans Condensed"/>
        </w:rPr>
        <w:t>’</w:t>
      </w:r>
      <w:r w:rsidRPr="00A9426B">
        <w:rPr>
          <w:rFonts w:ascii="Fira Sans Condensed" w:hAnsi="Fira Sans Condensed"/>
        </w:rPr>
        <w:t xml:space="preserve">analyse a trouvé. </w:t>
      </w:r>
      <w:r w:rsidR="004D0CB3" w:rsidRPr="00A9426B">
        <w:rPr>
          <w:rFonts w:ascii="Fira Sans Condensed" w:hAnsi="Fira Sans Condensed"/>
        </w:rPr>
        <w:t>Ces apprentissages</w:t>
      </w:r>
      <w:r w:rsidRPr="00A9426B">
        <w:rPr>
          <w:rFonts w:ascii="Fira Sans Condensed" w:hAnsi="Fira Sans Condensed"/>
        </w:rPr>
        <w:t xml:space="preserve"> doivent être pertinents et nouveaux pour les personnes en dehors du programme.</w:t>
      </w:r>
    </w:p>
    <w:p w14:paraId="7733DB65" w14:textId="78843015" w:rsidR="00AB3C1E" w:rsidRPr="00A9426B" w:rsidRDefault="00A14D0E">
      <w:pPr>
        <w:pStyle w:val="Heading1"/>
        <w:rPr>
          <w:rFonts w:ascii="Fira Sans Condensed" w:hAnsi="Fira Sans Condensed"/>
          <w:color w:val="ED7D31" w:themeColor="accent2"/>
        </w:rPr>
      </w:pPr>
      <w:bookmarkStart w:id="13" w:name="_Toc507078887"/>
      <w:r w:rsidRPr="00A9426B">
        <w:rPr>
          <w:rFonts w:ascii="Fira Sans Condensed" w:hAnsi="Fira Sans Condensed"/>
          <w:color w:val="ED7D31" w:themeColor="accent2"/>
        </w:rPr>
        <w:lastRenderedPageBreak/>
        <w:t>Recommandations</w:t>
      </w:r>
      <w:bookmarkEnd w:id="13"/>
      <w:r w:rsidRPr="00A9426B">
        <w:rPr>
          <w:rFonts w:ascii="Fira Sans Condensed" w:hAnsi="Fira Sans Condensed"/>
          <w:color w:val="ED7D31" w:themeColor="accent2"/>
          <w:sz w:val="22"/>
        </w:rPr>
        <w:t xml:space="preserve"> (jusqu</w:t>
      </w:r>
      <w:r w:rsidR="00F8358E" w:rsidRPr="00A9426B">
        <w:rPr>
          <w:rFonts w:ascii="Fira Sans Condensed" w:hAnsi="Fira Sans Condensed"/>
          <w:color w:val="ED7D31" w:themeColor="accent2"/>
          <w:sz w:val="22"/>
        </w:rPr>
        <w:t>’</w:t>
      </w:r>
      <w:r w:rsidRPr="00A9426B">
        <w:rPr>
          <w:rFonts w:ascii="Fira Sans Condensed" w:hAnsi="Fira Sans Condensed"/>
          <w:color w:val="ED7D31" w:themeColor="accent2"/>
          <w:sz w:val="22"/>
        </w:rPr>
        <w:t xml:space="preserve">à 8 pages) </w:t>
      </w:r>
    </w:p>
    <w:p w14:paraId="1B74A8FB" w14:textId="1DE9F3FA" w:rsidR="00AB3C1E" w:rsidRPr="00A9426B" w:rsidRDefault="00A14D0E">
      <w:pPr>
        <w:jc w:val="both"/>
        <w:rPr>
          <w:rFonts w:ascii="Fira Sans Condensed" w:hAnsi="Fira Sans Condensed"/>
        </w:rPr>
      </w:pPr>
      <w:r w:rsidRPr="00A9426B">
        <w:rPr>
          <w:rFonts w:ascii="Fira Sans Condensed" w:hAnsi="Fira Sans Condensed"/>
        </w:rPr>
        <w:t>Dans cette section, discutez des moyens d</w:t>
      </w:r>
      <w:r w:rsidR="00F8358E" w:rsidRPr="00A9426B">
        <w:rPr>
          <w:rFonts w:ascii="Fira Sans Condensed" w:hAnsi="Fira Sans Condensed"/>
        </w:rPr>
        <w:t>’</w:t>
      </w:r>
      <w:r w:rsidRPr="00A9426B">
        <w:rPr>
          <w:rFonts w:ascii="Fira Sans Condensed" w:hAnsi="Fira Sans Condensed"/>
        </w:rPr>
        <w:t xml:space="preserve">utiliser ces résultats pour résoudre les défis, limitations et échecs répertoriés ci-dessus. Décrire les actions clés à entreprendre en raison des résultats et identifier les pratiques qui pourraient être adoptées ou adaptées dans la programmation actuelle ou </w:t>
      </w:r>
      <w:r w:rsidR="004D0CB3" w:rsidRPr="00A9426B">
        <w:rPr>
          <w:rFonts w:ascii="Fira Sans Condensed" w:hAnsi="Fira Sans Condensed"/>
        </w:rPr>
        <w:t>à venir</w:t>
      </w:r>
      <w:r w:rsidRPr="00A9426B">
        <w:rPr>
          <w:rFonts w:ascii="Fira Sans Condensed" w:hAnsi="Fira Sans Condensed"/>
        </w:rPr>
        <w:t xml:space="preserve"> ou pour répondre aux futures questions d</w:t>
      </w:r>
      <w:r w:rsidR="00F8358E" w:rsidRPr="00A9426B">
        <w:rPr>
          <w:rFonts w:ascii="Fira Sans Condensed" w:hAnsi="Fira Sans Condensed"/>
        </w:rPr>
        <w:t>’</w:t>
      </w:r>
      <w:r w:rsidRPr="00A9426B">
        <w:rPr>
          <w:rFonts w:ascii="Fira Sans Condensed" w:hAnsi="Fira Sans Condensed"/>
        </w:rPr>
        <w:t>apprentissage. Les recommandations doivent être pertinentes pour le projet et le contexte et comprendre des étapes concrètes et réalistes pour la mise en œuvre de la recommandation. Incluez 3 à 5 recommandations clés sur ce que le projet / programme / initiative devrait faire en fonction de vos constatations.</w:t>
      </w:r>
    </w:p>
    <w:p w14:paraId="65835F40" w14:textId="2C09B151" w:rsidR="00AB3C1E" w:rsidRPr="00A9426B" w:rsidRDefault="00A14D0E">
      <w:pPr>
        <w:pStyle w:val="Heading1"/>
        <w:rPr>
          <w:rFonts w:ascii="Fira Sans Condensed" w:hAnsi="Fira Sans Condensed"/>
          <w:color w:val="ED7D31" w:themeColor="accent2"/>
        </w:rPr>
      </w:pPr>
      <w:bookmarkStart w:id="14" w:name="_Toc507078888"/>
      <w:r w:rsidRPr="00A9426B">
        <w:rPr>
          <w:rFonts w:ascii="Fira Sans Condensed" w:hAnsi="Fira Sans Condensed"/>
          <w:color w:val="ED7D31" w:themeColor="accent2"/>
        </w:rPr>
        <w:t xml:space="preserve">Annexes </w:t>
      </w:r>
      <w:bookmarkEnd w:id="14"/>
      <w:r w:rsidRPr="00A9426B">
        <w:rPr>
          <w:rFonts w:ascii="Fira Sans Condensed" w:hAnsi="Fira Sans Condensed"/>
          <w:color w:val="ED7D31" w:themeColor="accent2"/>
          <w:sz w:val="22"/>
        </w:rPr>
        <w:t xml:space="preserve">(pas de limite de pages) </w:t>
      </w:r>
    </w:p>
    <w:p w14:paraId="7F1FB641" w14:textId="09BB9E94" w:rsidR="00AB3C1E" w:rsidRPr="00A9426B" w:rsidRDefault="00A14D0E">
      <w:pPr>
        <w:spacing w:after="120" w:line="240" w:lineRule="auto"/>
        <w:contextualSpacing/>
        <w:jc w:val="both"/>
        <w:rPr>
          <w:rFonts w:ascii="Fira Sans Condensed" w:hAnsi="Fira Sans Condensed"/>
        </w:rPr>
      </w:pPr>
      <w:r w:rsidRPr="00A9426B">
        <w:rPr>
          <w:rFonts w:ascii="Fira Sans Condensed" w:hAnsi="Fira Sans Condensed"/>
        </w:rPr>
        <w:t xml:space="preserve">Cette évaluation doit </w:t>
      </w:r>
      <w:r w:rsidR="004D0CB3" w:rsidRPr="00A9426B">
        <w:rPr>
          <w:rFonts w:ascii="Fira Sans Condensed" w:hAnsi="Fira Sans Condensed"/>
        </w:rPr>
        <w:t>être documentée</w:t>
      </w:r>
      <w:r w:rsidRPr="00A9426B">
        <w:rPr>
          <w:rFonts w:ascii="Fira Sans Condensed" w:hAnsi="Fira Sans Condensed"/>
        </w:rPr>
        <w:t xml:space="preserve"> de manière complète et être succincte, pertinente et lisible. Les annexes doivent inclure des tableaux détaillés, des questionnaires, des outils de collecte de données, des références, etc. </w:t>
      </w:r>
    </w:p>
    <w:p w14:paraId="5E68E19E" w14:textId="77777777" w:rsidR="00AB3C1E" w:rsidRPr="00A9426B" w:rsidRDefault="00A14D0E" w:rsidP="00A9426B">
      <w:pPr>
        <w:pStyle w:val="Heading2"/>
        <w:rPr>
          <w:rFonts w:ascii="Fira Sans Condensed" w:hAnsi="Fira Sans Condensed"/>
        </w:rPr>
      </w:pPr>
      <w:r w:rsidRPr="00A9426B">
        <w:rPr>
          <w:rFonts w:ascii="Fira Sans Condensed" w:hAnsi="Fira Sans Condensed"/>
        </w:rPr>
        <w:t>Tableau 1. Couverture géographique et démographique</w:t>
      </w:r>
    </w:p>
    <w:p w14:paraId="78A45325" w14:textId="77777777" w:rsidR="00AB3C1E" w:rsidRPr="00A9426B" w:rsidRDefault="00AB3C1E">
      <w:pPr>
        <w:spacing w:after="0" w:line="240" w:lineRule="auto"/>
        <w:jc w:val="both"/>
        <w:rPr>
          <w:rFonts w:ascii="Fira Sans Condensed" w:hAnsi="Fira Sans Condensed"/>
          <w:b/>
          <w:sz w:val="20"/>
        </w:rPr>
      </w:pPr>
    </w:p>
    <w:tbl>
      <w:tblPr>
        <w:tblStyle w:val="TableGrid"/>
        <w:tblW w:w="9355" w:type="dxa"/>
        <w:tblLook w:val="04A0" w:firstRow="1" w:lastRow="0" w:firstColumn="1" w:lastColumn="0" w:noHBand="0" w:noVBand="1"/>
      </w:tblPr>
      <w:tblGrid>
        <w:gridCol w:w="1435"/>
        <w:gridCol w:w="1710"/>
        <w:gridCol w:w="1620"/>
        <w:gridCol w:w="1080"/>
        <w:gridCol w:w="1170"/>
        <w:gridCol w:w="2340"/>
      </w:tblGrid>
      <w:tr w:rsidR="00AB3C1E" w:rsidRPr="00A9426B" w14:paraId="2EC2784F" w14:textId="77777777">
        <w:tc>
          <w:tcPr>
            <w:tcW w:w="1435" w:type="dxa"/>
            <w:shd w:val="clear" w:color="auto" w:fill="E4761E"/>
          </w:tcPr>
          <w:p w14:paraId="5316B018" w14:textId="77777777" w:rsidR="00AB3C1E" w:rsidRPr="00A9426B" w:rsidRDefault="00A14D0E">
            <w:pPr>
              <w:jc w:val="both"/>
              <w:rPr>
                <w:rFonts w:ascii="Fira Sans Condensed" w:hAnsi="Fira Sans Condensed"/>
                <w:b/>
                <w:sz w:val="20"/>
              </w:rPr>
            </w:pPr>
            <w:bookmarkStart w:id="15" w:name="_Hlk505942997"/>
            <w:r w:rsidRPr="00A9426B">
              <w:rPr>
                <w:rFonts w:ascii="Fira Sans Condensed" w:hAnsi="Fira Sans Condensed"/>
                <w:b/>
                <w:sz w:val="20"/>
              </w:rPr>
              <w:t>Région</w:t>
            </w:r>
          </w:p>
        </w:tc>
        <w:tc>
          <w:tcPr>
            <w:tcW w:w="1710" w:type="dxa"/>
            <w:shd w:val="clear" w:color="auto" w:fill="E4761E"/>
          </w:tcPr>
          <w:p w14:paraId="286E7A16" w14:textId="77777777" w:rsidR="00AB3C1E" w:rsidRPr="00A9426B" w:rsidRDefault="00A14D0E">
            <w:pPr>
              <w:jc w:val="both"/>
              <w:rPr>
                <w:rFonts w:ascii="Fira Sans Condensed" w:hAnsi="Fira Sans Condensed"/>
                <w:b/>
                <w:sz w:val="20"/>
              </w:rPr>
            </w:pPr>
            <w:r w:rsidRPr="00A9426B">
              <w:rPr>
                <w:rFonts w:ascii="Fira Sans Condensed" w:hAnsi="Fira Sans Condensed"/>
                <w:b/>
                <w:sz w:val="20"/>
              </w:rPr>
              <w:t>District</w:t>
            </w:r>
          </w:p>
        </w:tc>
        <w:tc>
          <w:tcPr>
            <w:tcW w:w="1620" w:type="dxa"/>
            <w:shd w:val="clear" w:color="auto" w:fill="E4761E"/>
          </w:tcPr>
          <w:p w14:paraId="314E7104" w14:textId="77777777" w:rsidR="00AB3C1E" w:rsidRPr="00A9426B" w:rsidRDefault="00A14D0E">
            <w:pPr>
              <w:jc w:val="both"/>
              <w:rPr>
                <w:rFonts w:ascii="Fira Sans Condensed" w:hAnsi="Fira Sans Condensed"/>
                <w:b/>
                <w:sz w:val="20"/>
              </w:rPr>
            </w:pPr>
            <w:r w:rsidRPr="00A9426B">
              <w:rPr>
                <w:rFonts w:ascii="Fira Sans Condensed" w:hAnsi="Fira Sans Condensed"/>
                <w:b/>
                <w:sz w:val="20"/>
              </w:rPr>
              <w:t>Communauté</w:t>
            </w:r>
          </w:p>
        </w:tc>
        <w:tc>
          <w:tcPr>
            <w:tcW w:w="2250" w:type="dxa"/>
            <w:gridSpan w:val="2"/>
            <w:shd w:val="clear" w:color="auto" w:fill="E4761E"/>
          </w:tcPr>
          <w:p w14:paraId="295263D2" w14:textId="77777777" w:rsidR="00AB3C1E" w:rsidRPr="00A9426B" w:rsidRDefault="00A14D0E">
            <w:pPr>
              <w:jc w:val="both"/>
              <w:rPr>
                <w:rFonts w:ascii="Fira Sans Condensed" w:hAnsi="Fira Sans Condensed"/>
                <w:b/>
                <w:sz w:val="20"/>
              </w:rPr>
            </w:pPr>
            <w:r w:rsidRPr="00A9426B">
              <w:rPr>
                <w:rFonts w:ascii="Fira Sans Condensed" w:hAnsi="Fira Sans Condensed"/>
                <w:b/>
                <w:sz w:val="20"/>
              </w:rPr>
              <w:t>Total des ménages</w:t>
            </w:r>
          </w:p>
        </w:tc>
        <w:tc>
          <w:tcPr>
            <w:tcW w:w="2340" w:type="dxa"/>
            <w:shd w:val="clear" w:color="auto" w:fill="E4761E"/>
          </w:tcPr>
          <w:p w14:paraId="58CC4010" w14:textId="77777777" w:rsidR="00AB3C1E" w:rsidRPr="00A9426B" w:rsidRDefault="00A14D0E">
            <w:pPr>
              <w:rPr>
                <w:rFonts w:ascii="Fira Sans Condensed" w:hAnsi="Fira Sans Condensed"/>
                <w:b/>
                <w:sz w:val="20"/>
              </w:rPr>
            </w:pPr>
            <w:r w:rsidRPr="00A9426B">
              <w:rPr>
                <w:rFonts w:ascii="Fira Sans Condensed" w:hAnsi="Fira Sans Condensed"/>
                <w:b/>
                <w:sz w:val="20"/>
              </w:rPr>
              <w:t>Total des membres du ménage</w:t>
            </w:r>
          </w:p>
        </w:tc>
      </w:tr>
      <w:tr w:rsidR="00AB3C1E" w:rsidRPr="00A9426B" w14:paraId="683D4D7A" w14:textId="77777777">
        <w:tc>
          <w:tcPr>
            <w:tcW w:w="1435" w:type="dxa"/>
            <w:shd w:val="clear" w:color="auto" w:fill="E4761E"/>
          </w:tcPr>
          <w:p w14:paraId="080C7343" w14:textId="77777777" w:rsidR="00AB3C1E" w:rsidRPr="00A9426B" w:rsidRDefault="00AB3C1E">
            <w:pPr>
              <w:jc w:val="both"/>
              <w:rPr>
                <w:rFonts w:ascii="Fira Sans Condensed" w:hAnsi="Fira Sans Condensed"/>
                <w:b/>
                <w:sz w:val="20"/>
              </w:rPr>
            </w:pPr>
          </w:p>
        </w:tc>
        <w:tc>
          <w:tcPr>
            <w:tcW w:w="1710" w:type="dxa"/>
            <w:shd w:val="clear" w:color="auto" w:fill="E4761E"/>
          </w:tcPr>
          <w:p w14:paraId="60AE766D" w14:textId="77777777" w:rsidR="00AB3C1E" w:rsidRPr="00A9426B" w:rsidRDefault="00AB3C1E">
            <w:pPr>
              <w:jc w:val="both"/>
              <w:rPr>
                <w:rFonts w:ascii="Fira Sans Condensed" w:hAnsi="Fira Sans Condensed"/>
                <w:b/>
                <w:sz w:val="20"/>
              </w:rPr>
            </w:pPr>
          </w:p>
        </w:tc>
        <w:tc>
          <w:tcPr>
            <w:tcW w:w="1620" w:type="dxa"/>
            <w:shd w:val="clear" w:color="auto" w:fill="E4761E"/>
          </w:tcPr>
          <w:p w14:paraId="2002306E" w14:textId="77777777" w:rsidR="00AB3C1E" w:rsidRPr="00A9426B" w:rsidRDefault="00AB3C1E">
            <w:pPr>
              <w:jc w:val="both"/>
              <w:rPr>
                <w:rFonts w:ascii="Fira Sans Condensed" w:hAnsi="Fira Sans Condensed"/>
                <w:b/>
                <w:sz w:val="20"/>
              </w:rPr>
            </w:pPr>
          </w:p>
        </w:tc>
        <w:tc>
          <w:tcPr>
            <w:tcW w:w="1080" w:type="dxa"/>
            <w:shd w:val="clear" w:color="auto" w:fill="E4761E"/>
          </w:tcPr>
          <w:p w14:paraId="0682A102" w14:textId="2982EEA2" w:rsidR="00AB3C1E" w:rsidRPr="00A9426B" w:rsidRDefault="004D0CB3">
            <w:pPr>
              <w:jc w:val="both"/>
              <w:rPr>
                <w:rFonts w:ascii="Fira Sans Condensed" w:hAnsi="Fira Sans Condensed"/>
                <w:b/>
                <w:sz w:val="20"/>
              </w:rPr>
            </w:pPr>
            <w:r w:rsidRPr="00A9426B">
              <w:rPr>
                <w:rFonts w:ascii="Fira Sans Condensed" w:hAnsi="Fira Sans Condensed"/>
                <w:b/>
                <w:sz w:val="20"/>
              </w:rPr>
              <w:t>Chef de ménage</w:t>
            </w:r>
            <w:r w:rsidR="00A14D0E" w:rsidRPr="00A9426B">
              <w:rPr>
                <w:rFonts w:ascii="Fira Sans Condensed" w:hAnsi="Fira Sans Condensed"/>
                <w:b/>
                <w:sz w:val="20"/>
              </w:rPr>
              <w:t xml:space="preserve"> </w:t>
            </w:r>
            <w:r w:rsidRPr="00A9426B">
              <w:rPr>
                <w:rFonts w:ascii="Fira Sans Condensed" w:hAnsi="Fira Sans Condensed"/>
                <w:b/>
                <w:sz w:val="20"/>
              </w:rPr>
              <w:t>homme</w:t>
            </w:r>
          </w:p>
        </w:tc>
        <w:tc>
          <w:tcPr>
            <w:tcW w:w="1170" w:type="dxa"/>
            <w:shd w:val="clear" w:color="auto" w:fill="E4761E"/>
          </w:tcPr>
          <w:p w14:paraId="0F08B6F8" w14:textId="66D0E69B" w:rsidR="00AB3C1E" w:rsidRPr="00A9426B" w:rsidRDefault="004D0CB3">
            <w:pPr>
              <w:jc w:val="both"/>
              <w:rPr>
                <w:rFonts w:ascii="Fira Sans Condensed" w:hAnsi="Fira Sans Condensed"/>
                <w:b/>
                <w:sz w:val="20"/>
              </w:rPr>
            </w:pPr>
            <w:r w:rsidRPr="00A9426B">
              <w:rPr>
                <w:rFonts w:ascii="Fira Sans Condensed" w:hAnsi="Fira Sans Condensed"/>
                <w:b/>
                <w:sz w:val="20"/>
              </w:rPr>
              <w:t>Cheffe de ménage femme</w:t>
            </w:r>
          </w:p>
        </w:tc>
        <w:tc>
          <w:tcPr>
            <w:tcW w:w="2340" w:type="dxa"/>
            <w:shd w:val="clear" w:color="auto" w:fill="E4761E"/>
          </w:tcPr>
          <w:p w14:paraId="5C5FF4C0" w14:textId="77777777" w:rsidR="00AB3C1E" w:rsidRPr="00A9426B" w:rsidRDefault="00AB3C1E">
            <w:pPr>
              <w:jc w:val="both"/>
              <w:rPr>
                <w:rFonts w:ascii="Fira Sans Condensed" w:hAnsi="Fira Sans Condensed"/>
                <w:b/>
                <w:sz w:val="20"/>
              </w:rPr>
            </w:pPr>
          </w:p>
        </w:tc>
      </w:tr>
      <w:tr w:rsidR="00AB3C1E" w:rsidRPr="00A9426B" w14:paraId="7DF03A74" w14:textId="77777777">
        <w:tc>
          <w:tcPr>
            <w:tcW w:w="1435" w:type="dxa"/>
          </w:tcPr>
          <w:p w14:paraId="758E4803" w14:textId="77777777" w:rsidR="00AB3C1E" w:rsidRPr="00A9426B" w:rsidRDefault="00AB3C1E">
            <w:pPr>
              <w:jc w:val="both"/>
              <w:rPr>
                <w:rFonts w:ascii="Fira Sans Condensed" w:hAnsi="Fira Sans Condensed"/>
                <w:b/>
                <w:sz w:val="20"/>
              </w:rPr>
            </w:pPr>
          </w:p>
        </w:tc>
        <w:tc>
          <w:tcPr>
            <w:tcW w:w="1710" w:type="dxa"/>
          </w:tcPr>
          <w:p w14:paraId="6E6D88B5" w14:textId="77777777" w:rsidR="00AB3C1E" w:rsidRPr="00A9426B" w:rsidRDefault="00AB3C1E">
            <w:pPr>
              <w:jc w:val="both"/>
              <w:rPr>
                <w:rFonts w:ascii="Fira Sans Condensed" w:hAnsi="Fira Sans Condensed"/>
                <w:b/>
                <w:sz w:val="20"/>
              </w:rPr>
            </w:pPr>
          </w:p>
        </w:tc>
        <w:tc>
          <w:tcPr>
            <w:tcW w:w="1620" w:type="dxa"/>
          </w:tcPr>
          <w:p w14:paraId="7B227E10" w14:textId="77777777" w:rsidR="00AB3C1E" w:rsidRPr="00A9426B" w:rsidRDefault="00AB3C1E">
            <w:pPr>
              <w:jc w:val="both"/>
              <w:rPr>
                <w:rFonts w:ascii="Fira Sans Condensed" w:hAnsi="Fira Sans Condensed"/>
                <w:b/>
                <w:sz w:val="20"/>
              </w:rPr>
            </w:pPr>
          </w:p>
        </w:tc>
        <w:tc>
          <w:tcPr>
            <w:tcW w:w="1080" w:type="dxa"/>
          </w:tcPr>
          <w:p w14:paraId="206D0623" w14:textId="77777777" w:rsidR="00AB3C1E" w:rsidRPr="00A9426B" w:rsidRDefault="00AB3C1E">
            <w:pPr>
              <w:jc w:val="both"/>
              <w:rPr>
                <w:rFonts w:ascii="Fira Sans Condensed" w:hAnsi="Fira Sans Condensed"/>
                <w:b/>
                <w:sz w:val="20"/>
              </w:rPr>
            </w:pPr>
          </w:p>
        </w:tc>
        <w:tc>
          <w:tcPr>
            <w:tcW w:w="1170" w:type="dxa"/>
          </w:tcPr>
          <w:p w14:paraId="754B24D2" w14:textId="7D722E74" w:rsidR="00AB3C1E" w:rsidRPr="00A9426B" w:rsidRDefault="00AB3C1E">
            <w:pPr>
              <w:jc w:val="both"/>
              <w:rPr>
                <w:rFonts w:ascii="Fira Sans Condensed" w:hAnsi="Fira Sans Condensed"/>
                <w:b/>
                <w:sz w:val="20"/>
              </w:rPr>
            </w:pPr>
          </w:p>
        </w:tc>
        <w:tc>
          <w:tcPr>
            <w:tcW w:w="2340" w:type="dxa"/>
          </w:tcPr>
          <w:p w14:paraId="5ED0739D" w14:textId="77777777" w:rsidR="00AB3C1E" w:rsidRPr="00A9426B" w:rsidRDefault="00AB3C1E">
            <w:pPr>
              <w:jc w:val="both"/>
              <w:rPr>
                <w:rFonts w:ascii="Fira Sans Condensed" w:hAnsi="Fira Sans Condensed"/>
                <w:b/>
                <w:sz w:val="20"/>
              </w:rPr>
            </w:pPr>
          </w:p>
        </w:tc>
      </w:tr>
      <w:tr w:rsidR="00AB3C1E" w:rsidRPr="00A9426B" w14:paraId="75F875D0" w14:textId="77777777">
        <w:tc>
          <w:tcPr>
            <w:tcW w:w="1435" w:type="dxa"/>
          </w:tcPr>
          <w:p w14:paraId="03FF6DFA" w14:textId="77777777" w:rsidR="00AB3C1E" w:rsidRPr="00A9426B" w:rsidRDefault="00AB3C1E">
            <w:pPr>
              <w:jc w:val="both"/>
              <w:rPr>
                <w:rFonts w:ascii="Fira Sans Condensed" w:hAnsi="Fira Sans Condensed"/>
                <w:b/>
                <w:sz w:val="20"/>
              </w:rPr>
            </w:pPr>
          </w:p>
        </w:tc>
        <w:tc>
          <w:tcPr>
            <w:tcW w:w="1710" w:type="dxa"/>
          </w:tcPr>
          <w:p w14:paraId="792AD0C8" w14:textId="77777777" w:rsidR="00AB3C1E" w:rsidRPr="00A9426B" w:rsidRDefault="00AB3C1E">
            <w:pPr>
              <w:jc w:val="both"/>
              <w:rPr>
                <w:rFonts w:ascii="Fira Sans Condensed" w:hAnsi="Fira Sans Condensed"/>
                <w:b/>
                <w:sz w:val="20"/>
              </w:rPr>
            </w:pPr>
          </w:p>
        </w:tc>
        <w:tc>
          <w:tcPr>
            <w:tcW w:w="1620" w:type="dxa"/>
          </w:tcPr>
          <w:p w14:paraId="7A987500" w14:textId="77777777" w:rsidR="00AB3C1E" w:rsidRPr="00A9426B" w:rsidRDefault="00AB3C1E">
            <w:pPr>
              <w:jc w:val="both"/>
              <w:rPr>
                <w:rFonts w:ascii="Fira Sans Condensed" w:hAnsi="Fira Sans Condensed"/>
                <w:b/>
                <w:sz w:val="20"/>
              </w:rPr>
            </w:pPr>
          </w:p>
        </w:tc>
        <w:tc>
          <w:tcPr>
            <w:tcW w:w="1080" w:type="dxa"/>
          </w:tcPr>
          <w:p w14:paraId="1F4D7D7C" w14:textId="77777777" w:rsidR="00AB3C1E" w:rsidRPr="00A9426B" w:rsidRDefault="00AB3C1E">
            <w:pPr>
              <w:jc w:val="both"/>
              <w:rPr>
                <w:rFonts w:ascii="Fira Sans Condensed" w:hAnsi="Fira Sans Condensed"/>
                <w:b/>
                <w:sz w:val="20"/>
              </w:rPr>
            </w:pPr>
          </w:p>
        </w:tc>
        <w:tc>
          <w:tcPr>
            <w:tcW w:w="1170" w:type="dxa"/>
          </w:tcPr>
          <w:p w14:paraId="45CD7404" w14:textId="66C499CF" w:rsidR="00AB3C1E" w:rsidRPr="00A9426B" w:rsidRDefault="00AB3C1E">
            <w:pPr>
              <w:jc w:val="both"/>
              <w:rPr>
                <w:rFonts w:ascii="Fira Sans Condensed" w:hAnsi="Fira Sans Condensed"/>
                <w:b/>
                <w:sz w:val="20"/>
              </w:rPr>
            </w:pPr>
          </w:p>
        </w:tc>
        <w:tc>
          <w:tcPr>
            <w:tcW w:w="2340" w:type="dxa"/>
          </w:tcPr>
          <w:p w14:paraId="75E89065" w14:textId="77777777" w:rsidR="00AB3C1E" w:rsidRPr="00A9426B" w:rsidRDefault="00AB3C1E">
            <w:pPr>
              <w:jc w:val="both"/>
              <w:rPr>
                <w:rFonts w:ascii="Fira Sans Condensed" w:hAnsi="Fira Sans Condensed"/>
                <w:b/>
                <w:sz w:val="20"/>
              </w:rPr>
            </w:pPr>
          </w:p>
        </w:tc>
      </w:tr>
      <w:tr w:rsidR="00AB3C1E" w:rsidRPr="00A9426B" w14:paraId="12FFF3D1" w14:textId="77777777">
        <w:tc>
          <w:tcPr>
            <w:tcW w:w="1435" w:type="dxa"/>
          </w:tcPr>
          <w:p w14:paraId="57CCA7F8" w14:textId="77777777" w:rsidR="00AB3C1E" w:rsidRPr="00A9426B" w:rsidRDefault="00AB3C1E">
            <w:pPr>
              <w:jc w:val="both"/>
              <w:rPr>
                <w:rFonts w:ascii="Fira Sans Condensed" w:hAnsi="Fira Sans Condensed"/>
                <w:b/>
                <w:sz w:val="20"/>
              </w:rPr>
            </w:pPr>
          </w:p>
        </w:tc>
        <w:tc>
          <w:tcPr>
            <w:tcW w:w="1710" w:type="dxa"/>
          </w:tcPr>
          <w:p w14:paraId="6154B53A" w14:textId="77777777" w:rsidR="00AB3C1E" w:rsidRPr="00A9426B" w:rsidRDefault="00AB3C1E">
            <w:pPr>
              <w:jc w:val="both"/>
              <w:rPr>
                <w:rFonts w:ascii="Fira Sans Condensed" w:hAnsi="Fira Sans Condensed"/>
                <w:b/>
                <w:sz w:val="20"/>
              </w:rPr>
            </w:pPr>
          </w:p>
        </w:tc>
        <w:tc>
          <w:tcPr>
            <w:tcW w:w="1620" w:type="dxa"/>
          </w:tcPr>
          <w:p w14:paraId="09B94DA3" w14:textId="77777777" w:rsidR="00AB3C1E" w:rsidRPr="00A9426B" w:rsidRDefault="00AB3C1E">
            <w:pPr>
              <w:jc w:val="both"/>
              <w:rPr>
                <w:rFonts w:ascii="Fira Sans Condensed" w:hAnsi="Fira Sans Condensed"/>
                <w:b/>
                <w:sz w:val="20"/>
              </w:rPr>
            </w:pPr>
          </w:p>
        </w:tc>
        <w:tc>
          <w:tcPr>
            <w:tcW w:w="1080" w:type="dxa"/>
          </w:tcPr>
          <w:p w14:paraId="02FA19BB" w14:textId="77777777" w:rsidR="00AB3C1E" w:rsidRPr="00A9426B" w:rsidRDefault="00AB3C1E">
            <w:pPr>
              <w:jc w:val="both"/>
              <w:rPr>
                <w:rFonts w:ascii="Fira Sans Condensed" w:hAnsi="Fira Sans Condensed"/>
                <w:b/>
                <w:sz w:val="20"/>
              </w:rPr>
            </w:pPr>
          </w:p>
        </w:tc>
        <w:tc>
          <w:tcPr>
            <w:tcW w:w="1170" w:type="dxa"/>
          </w:tcPr>
          <w:p w14:paraId="24E41858" w14:textId="6ADEDE11" w:rsidR="00AB3C1E" w:rsidRPr="00A9426B" w:rsidRDefault="00AB3C1E">
            <w:pPr>
              <w:jc w:val="both"/>
              <w:rPr>
                <w:rFonts w:ascii="Fira Sans Condensed" w:hAnsi="Fira Sans Condensed"/>
                <w:b/>
                <w:sz w:val="20"/>
              </w:rPr>
            </w:pPr>
          </w:p>
        </w:tc>
        <w:tc>
          <w:tcPr>
            <w:tcW w:w="2340" w:type="dxa"/>
          </w:tcPr>
          <w:p w14:paraId="5D86AF4D" w14:textId="77777777" w:rsidR="00AB3C1E" w:rsidRPr="00A9426B" w:rsidRDefault="00AB3C1E">
            <w:pPr>
              <w:jc w:val="both"/>
              <w:rPr>
                <w:rFonts w:ascii="Fira Sans Condensed" w:hAnsi="Fira Sans Condensed"/>
                <w:b/>
                <w:sz w:val="20"/>
              </w:rPr>
            </w:pPr>
          </w:p>
        </w:tc>
      </w:tr>
      <w:tr w:rsidR="00AB3C1E" w:rsidRPr="00A9426B" w14:paraId="72FC8762" w14:textId="77777777">
        <w:tc>
          <w:tcPr>
            <w:tcW w:w="1435" w:type="dxa"/>
          </w:tcPr>
          <w:p w14:paraId="00396069" w14:textId="77777777" w:rsidR="00AB3C1E" w:rsidRPr="00A9426B" w:rsidRDefault="00AB3C1E">
            <w:pPr>
              <w:jc w:val="both"/>
              <w:rPr>
                <w:rFonts w:ascii="Fira Sans Condensed" w:hAnsi="Fira Sans Condensed"/>
                <w:b/>
                <w:sz w:val="20"/>
              </w:rPr>
            </w:pPr>
          </w:p>
        </w:tc>
        <w:tc>
          <w:tcPr>
            <w:tcW w:w="1710" w:type="dxa"/>
          </w:tcPr>
          <w:p w14:paraId="34345A90" w14:textId="77777777" w:rsidR="00AB3C1E" w:rsidRPr="00A9426B" w:rsidRDefault="00AB3C1E">
            <w:pPr>
              <w:jc w:val="both"/>
              <w:rPr>
                <w:rFonts w:ascii="Fira Sans Condensed" w:hAnsi="Fira Sans Condensed"/>
                <w:b/>
                <w:sz w:val="20"/>
              </w:rPr>
            </w:pPr>
          </w:p>
        </w:tc>
        <w:tc>
          <w:tcPr>
            <w:tcW w:w="1620" w:type="dxa"/>
          </w:tcPr>
          <w:p w14:paraId="5783058D" w14:textId="77777777" w:rsidR="00AB3C1E" w:rsidRPr="00A9426B" w:rsidRDefault="00AB3C1E">
            <w:pPr>
              <w:jc w:val="both"/>
              <w:rPr>
                <w:rFonts w:ascii="Fira Sans Condensed" w:hAnsi="Fira Sans Condensed"/>
                <w:b/>
                <w:sz w:val="20"/>
              </w:rPr>
            </w:pPr>
          </w:p>
        </w:tc>
        <w:tc>
          <w:tcPr>
            <w:tcW w:w="1080" w:type="dxa"/>
          </w:tcPr>
          <w:p w14:paraId="7109D16A" w14:textId="77777777" w:rsidR="00AB3C1E" w:rsidRPr="00A9426B" w:rsidRDefault="00AB3C1E">
            <w:pPr>
              <w:jc w:val="both"/>
              <w:rPr>
                <w:rFonts w:ascii="Fira Sans Condensed" w:hAnsi="Fira Sans Condensed"/>
                <w:b/>
                <w:sz w:val="20"/>
              </w:rPr>
            </w:pPr>
          </w:p>
        </w:tc>
        <w:tc>
          <w:tcPr>
            <w:tcW w:w="1170" w:type="dxa"/>
          </w:tcPr>
          <w:p w14:paraId="5878E623" w14:textId="7FA4D199" w:rsidR="00AB3C1E" w:rsidRPr="00A9426B" w:rsidRDefault="00AB3C1E">
            <w:pPr>
              <w:jc w:val="both"/>
              <w:rPr>
                <w:rFonts w:ascii="Fira Sans Condensed" w:hAnsi="Fira Sans Condensed"/>
                <w:b/>
                <w:sz w:val="20"/>
              </w:rPr>
            </w:pPr>
          </w:p>
        </w:tc>
        <w:tc>
          <w:tcPr>
            <w:tcW w:w="2340" w:type="dxa"/>
          </w:tcPr>
          <w:p w14:paraId="3121A67B" w14:textId="77777777" w:rsidR="00AB3C1E" w:rsidRPr="00A9426B" w:rsidRDefault="00AB3C1E">
            <w:pPr>
              <w:jc w:val="both"/>
              <w:rPr>
                <w:rFonts w:ascii="Fira Sans Condensed" w:hAnsi="Fira Sans Condensed"/>
                <w:b/>
                <w:sz w:val="20"/>
              </w:rPr>
            </w:pPr>
          </w:p>
        </w:tc>
      </w:tr>
    </w:tbl>
    <w:bookmarkEnd w:id="15"/>
    <w:p w14:paraId="5CE2BE79" w14:textId="7F325EBC" w:rsidR="00AB3C1E" w:rsidRPr="00A9426B" w:rsidRDefault="00A14D0E" w:rsidP="00A9426B">
      <w:pPr>
        <w:pStyle w:val="Heading2"/>
        <w:rPr>
          <w:rFonts w:ascii="Fira Sans Condensed" w:hAnsi="Fira Sans Condensed"/>
        </w:rPr>
      </w:pPr>
      <w:r w:rsidRPr="00A9426B">
        <w:rPr>
          <w:rFonts w:ascii="Fira Sans Condensed" w:hAnsi="Fira Sans Condensed"/>
        </w:rPr>
        <w:t xml:space="preserve">Tableau 2. </w:t>
      </w:r>
      <w:proofErr w:type="spellStart"/>
      <w:r w:rsidRPr="00A9426B">
        <w:rPr>
          <w:rFonts w:ascii="Fira Sans Condensed" w:hAnsi="Fira Sans Condensed"/>
        </w:rPr>
        <w:t>Participant</w:t>
      </w:r>
      <w:r w:rsidR="004D0CB3" w:rsidRPr="00A9426B">
        <w:rPr>
          <w:rFonts w:ascii="Fira Sans Condensed" w:hAnsi="Fira Sans Condensed"/>
        </w:rPr>
        <w:t>·e·</w:t>
      </w:r>
      <w:r w:rsidRPr="00A9426B">
        <w:rPr>
          <w:rFonts w:ascii="Fira Sans Condensed" w:hAnsi="Fira Sans Condensed"/>
        </w:rPr>
        <w:t>s</w:t>
      </w:r>
      <w:proofErr w:type="spellEnd"/>
      <w:r w:rsidRPr="00A9426B">
        <w:rPr>
          <w:rFonts w:ascii="Fira Sans Condensed" w:hAnsi="Fira Sans Condensed"/>
        </w:rPr>
        <w:t xml:space="preserve"> clés, groupes cibles et groupes d</w:t>
      </w:r>
      <w:r w:rsidR="00F8358E" w:rsidRPr="00A9426B">
        <w:rPr>
          <w:rFonts w:ascii="Fira Sans Condensed" w:hAnsi="Fira Sans Condensed"/>
        </w:rPr>
        <w:t>’</w:t>
      </w:r>
      <w:r w:rsidRPr="00A9426B">
        <w:rPr>
          <w:rFonts w:ascii="Fira Sans Condensed" w:hAnsi="Fira Sans Condensed"/>
        </w:rPr>
        <w:t xml:space="preserve">impact </w:t>
      </w:r>
    </w:p>
    <w:p w14:paraId="01B21C2D" w14:textId="77777777" w:rsidR="00AB3C1E" w:rsidRPr="00A9426B" w:rsidRDefault="00AB3C1E">
      <w:pPr>
        <w:spacing w:after="0" w:line="240" w:lineRule="auto"/>
        <w:jc w:val="both"/>
        <w:rPr>
          <w:rFonts w:ascii="Fira Sans Condensed" w:hAnsi="Fira Sans Condensed"/>
          <w:b/>
          <w:sz w:val="20"/>
        </w:rPr>
      </w:pPr>
    </w:p>
    <w:tbl>
      <w:tblPr>
        <w:tblStyle w:val="TableGrid"/>
        <w:tblW w:w="9350" w:type="dxa"/>
        <w:tblLook w:val="04A0" w:firstRow="1" w:lastRow="0" w:firstColumn="1" w:lastColumn="0" w:noHBand="0" w:noVBand="1"/>
      </w:tblPr>
      <w:tblGrid>
        <w:gridCol w:w="2065"/>
        <w:gridCol w:w="2469"/>
        <w:gridCol w:w="1204"/>
        <w:gridCol w:w="1204"/>
        <w:gridCol w:w="1204"/>
        <w:gridCol w:w="1204"/>
      </w:tblGrid>
      <w:tr w:rsidR="00AB3C1E" w:rsidRPr="00A9426B" w14:paraId="782E6A5D" w14:textId="77777777" w:rsidTr="002E5A0A">
        <w:tc>
          <w:tcPr>
            <w:tcW w:w="2065" w:type="dxa"/>
            <w:shd w:val="clear" w:color="auto" w:fill="E4761E"/>
          </w:tcPr>
          <w:p w14:paraId="28EF9343" w14:textId="70B4927B" w:rsidR="00AB3C1E" w:rsidRPr="00A9426B" w:rsidRDefault="00A14D0E">
            <w:pPr>
              <w:jc w:val="both"/>
              <w:rPr>
                <w:rFonts w:ascii="Fira Sans Condensed" w:hAnsi="Fira Sans Condensed"/>
                <w:b/>
                <w:sz w:val="20"/>
              </w:rPr>
            </w:pPr>
            <w:r w:rsidRPr="00A9426B">
              <w:rPr>
                <w:rFonts w:ascii="Fira Sans Condensed" w:hAnsi="Fira Sans Condensed"/>
                <w:b/>
                <w:sz w:val="20"/>
              </w:rPr>
              <w:t xml:space="preserve">Principaux </w:t>
            </w:r>
            <w:proofErr w:type="spellStart"/>
            <w:r w:rsidRPr="00A9426B">
              <w:rPr>
                <w:rFonts w:ascii="Fira Sans Condensed" w:hAnsi="Fira Sans Condensed"/>
                <w:b/>
                <w:sz w:val="20"/>
              </w:rPr>
              <w:t>participant</w:t>
            </w:r>
            <w:r w:rsidR="008D6B6E" w:rsidRPr="00A9426B">
              <w:rPr>
                <w:rFonts w:ascii="Fira Sans Condensed" w:hAnsi="Fira Sans Condensed"/>
                <w:b/>
                <w:sz w:val="20"/>
              </w:rPr>
              <w:t>·e·</w:t>
            </w:r>
            <w:r w:rsidRPr="00A9426B">
              <w:rPr>
                <w:rFonts w:ascii="Fira Sans Condensed" w:hAnsi="Fira Sans Condensed"/>
                <w:b/>
                <w:sz w:val="20"/>
              </w:rPr>
              <w:t>s</w:t>
            </w:r>
            <w:proofErr w:type="spellEnd"/>
          </w:p>
        </w:tc>
        <w:tc>
          <w:tcPr>
            <w:tcW w:w="2469" w:type="dxa"/>
            <w:shd w:val="clear" w:color="auto" w:fill="E4761E"/>
          </w:tcPr>
          <w:p w14:paraId="09F12B91" w14:textId="1BD519BF" w:rsidR="00AB3C1E" w:rsidRPr="00A9426B" w:rsidRDefault="008D6B6E">
            <w:pPr>
              <w:jc w:val="both"/>
              <w:rPr>
                <w:rFonts w:ascii="Fira Sans Condensed" w:hAnsi="Fira Sans Condensed"/>
                <w:b/>
                <w:sz w:val="20"/>
              </w:rPr>
            </w:pPr>
            <w:r w:rsidRPr="00A9426B">
              <w:rPr>
                <w:rFonts w:ascii="Fira Sans Condensed" w:hAnsi="Fira Sans Condensed"/>
                <w:b/>
                <w:sz w:val="20"/>
              </w:rPr>
              <w:t>Groupe d’i</w:t>
            </w:r>
            <w:r w:rsidR="00A14D0E" w:rsidRPr="00A9426B">
              <w:rPr>
                <w:rFonts w:ascii="Fira Sans Condensed" w:hAnsi="Fira Sans Condensed"/>
                <w:b/>
                <w:sz w:val="20"/>
              </w:rPr>
              <w:t>mpact ou groupe cible</w:t>
            </w:r>
          </w:p>
        </w:tc>
        <w:tc>
          <w:tcPr>
            <w:tcW w:w="2408" w:type="dxa"/>
            <w:gridSpan w:val="2"/>
            <w:shd w:val="clear" w:color="auto" w:fill="E4761E"/>
          </w:tcPr>
          <w:p w14:paraId="042102F7" w14:textId="559120FA" w:rsidR="00AB3C1E" w:rsidRPr="00A9426B" w:rsidRDefault="00A14D0E">
            <w:pPr>
              <w:jc w:val="both"/>
              <w:rPr>
                <w:rFonts w:ascii="Fira Sans Condensed" w:hAnsi="Fira Sans Condensed"/>
                <w:b/>
                <w:sz w:val="20"/>
              </w:rPr>
            </w:pPr>
            <w:r w:rsidRPr="00A9426B">
              <w:rPr>
                <w:rFonts w:ascii="Fira Sans Condensed" w:hAnsi="Fira Sans Condensed"/>
                <w:b/>
                <w:sz w:val="20"/>
              </w:rPr>
              <w:t>No</w:t>
            </w:r>
            <w:r w:rsidR="008D6B6E" w:rsidRPr="00A9426B">
              <w:rPr>
                <w:rFonts w:ascii="Fira Sans Condensed" w:hAnsi="Fira Sans Condensed"/>
                <w:b/>
                <w:sz w:val="20"/>
              </w:rPr>
              <w:t xml:space="preserve">mbre de </w:t>
            </w:r>
            <w:proofErr w:type="spellStart"/>
            <w:r w:rsidR="008D6B6E" w:rsidRPr="00A9426B">
              <w:rPr>
                <w:rFonts w:ascii="Fira Sans Condensed" w:hAnsi="Fira Sans Condensed"/>
                <w:b/>
                <w:sz w:val="20"/>
              </w:rPr>
              <w:t>participant·e·s</w:t>
            </w:r>
            <w:proofErr w:type="spellEnd"/>
            <w:r w:rsidRPr="00A9426B">
              <w:rPr>
                <w:rFonts w:ascii="Fira Sans Condensed" w:hAnsi="Fira Sans Condensed"/>
                <w:b/>
                <w:sz w:val="20"/>
              </w:rPr>
              <w:t xml:space="preserve"> </w:t>
            </w:r>
            <w:proofErr w:type="spellStart"/>
            <w:r w:rsidRPr="00A9426B">
              <w:rPr>
                <w:rFonts w:ascii="Fira Sans Condensed" w:hAnsi="Fira Sans Condensed"/>
                <w:b/>
                <w:sz w:val="20"/>
              </w:rPr>
              <w:t>Direct</w:t>
            </w:r>
            <w:r w:rsidR="008D6B6E" w:rsidRPr="00A9426B">
              <w:rPr>
                <w:rFonts w:ascii="Fira Sans Condensed" w:hAnsi="Fira Sans Condensed"/>
                <w:b/>
                <w:sz w:val="20"/>
              </w:rPr>
              <w:t>·e·</w:t>
            </w:r>
            <w:r w:rsidRPr="00A9426B">
              <w:rPr>
                <w:rFonts w:ascii="Fira Sans Condensed" w:hAnsi="Fira Sans Condensed"/>
                <w:b/>
                <w:sz w:val="20"/>
              </w:rPr>
              <w:t>s</w:t>
            </w:r>
            <w:proofErr w:type="spellEnd"/>
          </w:p>
        </w:tc>
        <w:tc>
          <w:tcPr>
            <w:tcW w:w="2408" w:type="dxa"/>
            <w:gridSpan w:val="2"/>
            <w:shd w:val="clear" w:color="auto" w:fill="E4761E"/>
          </w:tcPr>
          <w:p w14:paraId="017B746F" w14:textId="722E8919" w:rsidR="00AB3C1E" w:rsidRPr="00A9426B" w:rsidRDefault="008D6B6E">
            <w:pPr>
              <w:jc w:val="both"/>
              <w:rPr>
                <w:rFonts w:ascii="Fira Sans Condensed" w:hAnsi="Fira Sans Condensed"/>
                <w:b/>
                <w:sz w:val="20"/>
              </w:rPr>
            </w:pPr>
            <w:r w:rsidRPr="00A9426B">
              <w:rPr>
                <w:rFonts w:ascii="Fira Sans Condensed" w:hAnsi="Fira Sans Condensed"/>
                <w:b/>
                <w:sz w:val="20"/>
              </w:rPr>
              <w:t xml:space="preserve">Nombre de </w:t>
            </w:r>
            <w:proofErr w:type="spellStart"/>
            <w:r w:rsidRPr="00A9426B">
              <w:rPr>
                <w:rFonts w:ascii="Fira Sans Condensed" w:hAnsi="Fira Sans Condensed"/>
                <w:b/>
                <w:sz w:val="20"/>
              </w:rPr>
              <w:t>participant·e·s</w:t>
            </w:r>
            <w:proofErr w:type="spellEnd"/>
            <w:r w:rsidRPr="00A9426B">
              <w:rPr>
                <w:rFonts w:ascii="Fira Sans Condensed" w:hAnsi="Fira Sans Condensed"/>
                <w:b/>
                <w:sz w:val="20"/>
              </w:rPr>
              <w:t xml:space="preserve"> </w:t>
            </w:r>
            <w:proofErr w:type="spellStart"/>
            <w:r w:rsidRPr="00A9426B">
              <w:rPr>
                <w:rFonts w:ascii="Fira Sans Condensed" w:hAnsi="Fira Sans Condensed"/>
                <w:b/>
                <w:sz w:val="20"/>
              </w:rPr>
              <w:t>indirect·e·s</w:t>
            </w:r>
            <w:proofErr w:type="spellEnd"/>
          </w:p>
        </w:tc>
      </w:tr>
      <w:tr w:rsidR="00AB3C1E" w:rsidRPr="00A9426B" w14:paraId="2654337B" w14:textId="77777777" w:rsidTr="002E5A0A">
        <w:tc>
          <w:tcPr>
            <w:tcW w:w="2065" w:type="dxa"/>
            <w:shd w:val="clear" w:color="auto" w:fill="E4761E"/>
          </w:tcPr>
          <w:p w14:paraId="3FC23A16" w14:textId="77777777" w:rsidR="00AB3C1E" w:rsidRPr="00A9426B" w:rsidRDefault="00AB3C1E">
            <w:pPr>
              <w:jc w:val="both"/>
              <w:rPr>
                <w:rFonts w:ascii="Fira Sans Condensed" w:hAnsi="Fira Sans Condensed"/>
                <w:b/>
                <w:sz w:val="20"/>
              </w:rPr>
            </w:pPr>
          </w:p>
        </w:tc>
        <w:tc>
          <w:tcPr>
            <w:tcW w:w="2469" w:type="dxa"/>
            <w:shd w:val="clear" w:color="auto" w:fill="E4761E"/>
          </w:tcPr>
          <w:p w14:paraId="193B3B0E" w14:textId="77777777" w:rsidR="00AB3C1E" w:rsidRPr="00A9426B" w:rsidRDefault="00AB3C1E">
            <w:pPr>
              <w:jc w:val="both"/>
              <w:rPr>
                <w:rFonts w:ascii="Fira Sans Condensed" w:hAnsi="Fira Sans Condensed"/>
                <w:b/>
                <w:sz w:val="20"/>
              </w:rPr>
            </w:pPr>
          </w:p>
        </w:tc>
        <w:tc>
          <w:tcPr>
            <w:tcW w:w="1204" w:type="dxa"/>
            <w:shd w:val="clear" w:color="auto" w:fill="E4761E"/>
          </w:tcPr>
          <w:p w14:paraId="1A3957B9" w14:textId="7E4E72E6" w:rsidR="00AB3C1E" w:rsidRPr="00A9426B" w:rsidRDefault="00A14D0E">
            <w:pPr>
              <w:jc w:val="both"/>
              <w:rPr>
                <w:rFonts w:ascii="Fira Sans Condensed" w:hAnsi="Fira Sans Condensed"/>
                <w:b/>
                <w:sz w:val="20"/>
              </w:rPr>
            </w:pPr>
            <w:r w:rsidRPr="00A9426B">
              <w:rPr>
                <w:rFonts w:ascii="Fira Sans Condensed" w:hAnsi="Fira Sans Condensed"/>
                <w:b/>
                <w:sz w:val="20"/>
              </w:rPr>
              <w:t>Homme</w:t>
            </w:r>
          </w:p>
        </w:tc>
        <w:tc>
          <w:tcPr>
            <w:tcW w:w="1204" w:type="dxa"/>
            <w:shd w:val="clear" w:color="auto" w:fill="E4761E"/>
          </w:tcPr>
          <w:p w14:paraId="1055527E" w14:textId="229AD446" w:rsidR="00AB3C1E" w:rsidRPr="00A9426B" w:rsidRDefault="00A14D0E">
            <w:pPr>
              <w:jc w:val="both"/>
              <w:rPr>
                <w:rFonts w:ascii="Fira Sans Condensed" w:hAnsi="Fira Sans Condensed"/>
                <w:b/>
                <w:sz w:val="20"/>
              </w:rPr>
            </w:pPr>
            <w:r w:rsidRPr="00A9426B">
              <w:rPr>
                <w:rFonts w:ascii="Fira Sans Condensed" w:hAnsi="Fira Sans Condensed"/>
                <w:b/>
                <w:sz w:val="20"/>
              </w:rPr>
              <w:t>Femme</w:t>
            </w:r>
          </w:p>
        </w:tc>
        <w:tc>
          <w:tcPr>
            <w:tcW w:w="1204" w:type="dxa"/>
            <w:shd w:val="clear" w:color="auto" w:fill="E4761E"/>
          </w:tcPr>
          <w:p w14:paraId="45BD5956" w14:textId="28CE3881" w:rsidR="00AB3C1E" w:rsidRPr="00A9426B" w:rsidRDefault="00A14D0E">
            <w:pPr>
              <w:jc w:val="both"/>
              <w:rPr>
                <w:rFonts w:ascii="Fira Sans Condensed" w:hAnsi="Fira Sans Condensed"/>
                <w:b/>
                <w:sz w:val="20"/>
              </w:rPr>
            </w:pPr>
            <w:r w:rsidRPr="00A9426B">
              <w:rPr>
                <w:rFonts w:ascii="Fira Sans Condensed" w:hAnsi="Fira Sans Condensed"/>
                <w:b/>
                <w:sz w:val="20"/>
              </w:rPr>
              <w:t>Homme</w:t>
            </w:r>
          </w:p>
        </w:tc>
        <w:tc>
          <w:tcPr>
            <w:tcW w:w="1204" w:type="dxa"/>
            <w:shd w:val="clear" w:color="auto" w:fill="E4761E"/>
          </w:tcPr>
          <w:p w14:paraId="344A6D69" w14:textId="0A5A73C0" w:rsidR="00AB3C1E" w:rsidRPr="00A9426B" w:rsidRDefault="00A14D0E">
            <w:pPr>
              <w:jc w:val="both"/>
              <w:rPr>
                <w:rFonts w:ascii="Fira Sans Condensed" w:hAnsi="Fira Sans Condensed"/>
                <w:b/>
                <w:sz w:val="20"/>
              </w:rPr>
            </w:pPr>
            <w:r w:rsidRPr="00A9426B">
              <w:rPr>
                <w:rFonts w:ascii="Fira Sans Condensed" w:hAnsi="Fira Sans Condensed"/>
                <w:b/>
                <w:sz w:val="20"/>
              </w:rPr>
              <w:t>Femme</w:t>
            </w:r>
          </w:p>
        </w:tc>
      </w:tr>
      <w:tr w:rsidR="00AB3C1E" w:rsidRPr="00A9426B" w14:paraId="51C9AC4A" w14:textId="77777777" w:rsidTr="002E5A0A">
        <w:tc>
          <w:tcPr>
            <w:tcW w:w="2065" w:type="dxa"/>
            <w:shd w:val="clear" w:color="auto" w:fill="FFFFFF" w:themeFill="background1"/>
          </w:tcPr>
          <w:p w14:paraId="27B359CA" w14:textId="77777777" w:rsidR="00AB3C1E" w:rsidRPr="00A9426B" w:rsidRDefault="00AB3C1E">
            <w:pPr>
              <w:jc w:val="both"/>
              <w:rPr>
                <w:rFonts w:ascii="Fira Sans Condensed" w:hAnsi="Fira Sans Condensed"/>
                <w:b/>
                <w:sz w:val="20"/>
              </w:rPr>
            </w:pPr>
          </w:p>
        </w:tc>
        <w:tc>
          <w:tcPr>
            <w:tcW w:w="2469" w:type="dxa"/>
            <w:shd w:val="clear" w:color="auto" w:fill="FFFFFF" w:themeFill="background1"/>
          </w:tcPr>
          <w:p w14:paraId="26885DE5" w14:textId="77777777" w:rsidR="00AB3C1E" w:rsidRPr="00A9426B" w:rsidRDefault="00AB3C1E">
            <w:pPr>
              <w:jc w:val="both"/>
              <w:rPr>
                <w:rFonts w:ascii="Fira Sans Condensed" w:hAnsi="Fira Sans Condensed"/>
                <w:b/>
                <w:sz w:val="20"/>
              </w:rPr>
            </w:pPr>
          </w:p>
        </w:tc>
        <w:tc>
          <w:tcPr>
            <w:tcW w:w="1204" w:type="dxa"/>
            <w:shd w:val="clear" w:color="auto" w:fill="FFFFFF" w:themeFill="background1"/>
          </w:tcPr>
          <w:p w14:paraId="0B184094" w14:textId="77777777" w:rsidR="00AB3C1E" w:rsidRPr="00A9426B" w:rsidRDefault="00AB3C1E">
            <w:pPr>
              <w:jc w:val="both"/>
              <w:rPr>
                <w:rFonts w:ascii="Fira Sans Condensed" w:hAnsi="Fira Sans Condensed"/>
                <w:b/>
                <w:sz w:val="20"/>
              </w:rPr>
            </w:pPr>
          </w:p>
        </w:tc>
        <w:tc>
          <w:tcPr>
            <w:tcW w:w="1204" w:type="dxa"/>
            <w:shd w:val="clear" w:color="auto" w:fill="FFFFFF" w:themeFill="background1"/>
          </w:tcPr>
          <w:p w14:paraId="5886E6EB" w14:textId="1EF07DD6" w:rsidR="00AB3C1E" w:rsidRPr="00A9426B" w:rsidRDefault="00AB3C1E">
            <w:pPr>
              <w:jc w:val="both"/>
              <w:rPr>
                <w:rFonts w:ascii="Fira Sans Condensed" w:hAnsi="Fira Sans Condensed"/>
                <w:b/>
                <w:sz w:val="20"/>
              </w:rPr>
            </w:pPr>
          </w:p>
        </w:tc>
        <w:tc>
          <w:tcPr>
            <w:tcW w:w="1204" w:type="dxa"/>
            <w:shd w:val="clear" w:color="auto" w:fill="FFFFFF" w:themeFill="background1"/>
          </w:tcPr>
          <w:p w14:paraId="2353F5C9" w14:textId="77777777" w:rsidR="00AB3C1E" w:rsidRPr="00A9426B" w:rsidRDefault="00AB3C1E">
            <w:pPr>
              <w:jc w:val="both"/>
              <w:rPr>
                <w:rFonts w:ascii="Fira Sans Condensed" w:hAnsi="Fira Sans Condensed"/>
                <w:b/>
                <w:sz w:val="20"/>
              </w:rPr>
            </w:pPr>
          </w:p>
        </w:tc>
        <w:tc>
          <w:tcPr>
            <w:tcW w:w="1204" w:type="dxa"/>
            <w:shd w:val="clear" w:color="auto" w:fill="FFFFFF" w:themeFill="background1"/>
          </w:tcPr>
          <w:p w14:paraId="4A559F36" w14:textId="5ED16D1E" w:rsidR="00AB3C1E" w:rsidRPr="00A9426B" w:rsidRDefault="00AB3C1E">
            <w:pPr>
              <w:jc w:val="both"/>
              <w:rPr>
                <w:rFonts w:ascii="Fira Sans Condensed" w:hAnsi="Fira Sans Condensed"/>
                <w:b/>
                <w:sz w:val="20"/>
              </w:rPr>
            </w:pPr>
          </w:p>
        </w:tc>
      </w:tr>
      <w:tr w:rsidR="00AB3C1E" w:rsidRPr="00A9426B" w14:paraId="3E9C5464" w14:textId="77777777" w:rsidTr="002E5A0A">
        <w:tc>
          <w:tcPr>
            <w:tcW w:w="2065" w:type="dxa"/>
          </w:tcPr>
          <w:p w14:paraId="40E36C46" w14:textId="77777777" w:rsidR="00AB3C1E" w:rsidRPr="00A9426B" w:rsidRDefault="00AB3C1E">
            <w:pPr>
              <w:jc w:val="both"/>
              <w:rPr>
                <w:rFonts w:ascii="Fira Sans Condensed" w:hAnsi="Fira Sans Condensed"/>
                <w:b/>
                <w:sz w:val="20"/>
              </w:rPr>
            </w:pPr>
          </w:p>
        </w:tc>
        <w:tc>
          <w:tcPr>
            <w:tcW w:w="2469" w:type="dxa"/>
          </w:tcPr>
          <w:p w14:paraId="6FBD87A7" w14:textId="77777777" w:rsidR="00AB3C1E" w:rsidRPr="00A9426B" w:rsidRDefault="00AB3C1E">
            <w:pPr>
              <w:jc w:val="both"/>
              <w:rPr>
                <w:rFonts w:ascii="Fira Sans Condensed" w:hAnsi="Fira Sans Condensed"/>
                <w:b/>
                <w:sz w:val="20"/>
              </w:rPr>
            </w:pPr>
          </w:p>
        </w:tc>
        <w:tc>
          <w:tcPr>
            <w:tcW w:w="1204" w:type="dxa"/>
          </w:tcPr>
          <w:p w14:paraId="6E170B13" w14:textId="77777777" w:rsidR="00AB3C1E" w:rsidRPr="00A9426B" w:rsidRDefault="00AB3C1E">
            <w:pPr>
              <w:jc w:val="both"/>
              <w:rPr>
                <w:rFonts w:ascii="Fira Sans Condensed" w:hAnsi="Fira Sans Condensed"/>
                <w:b/>
                <w:sz w:val="20"/>
              </w:rPr>
            </w:pPr>
          </w:p>
        </w:tc>
        <w:tc>
          <w:tcPr>
            <w:tcW w:w="1204" w:type="dxa"/>
          </w:tcPr>
          <w:p w14:paraId="550A03C8" w14:textId="1D735F2D" w:rsidR="00AB3C1E" w:rsidRPr="00A9426B" w:rsidRDefault="00AB3C1E">
            <w:pPr>
              <w:jc w:val="both"/>
              <w:rPr>
                <w:rFonts w:ascii="Fira Sans Condensed" w:hAnsi="Fira Sans Condensed"/>
                <w:b/>
                <w:sz w:val="20"/>
              </w:rPr>
            </w:pPr>
          </w:p>
        </w:tc>
        <w:tc>
          <w:tcPr>
            <w:tcW w:w="1204" w:type="dxa"/>
          </w:tcPr>
          <w:p w14:paraId="43C2DE4E" w14:textId="77777777" w:rsidR="00AB3C1E" w:rsidRPr="00A9426B" w:rsidRDefault="00AB3C1E">
            <w:pPr>
              <w:jc w:val="both"/>
              <w:rPr>
                <w:rFonts w:ascii="Fira Sans Condensed" w:hAnsi="Fira Sans Condensed"/>
                <w:b/>
                <w:sz w:val="20"/>
              </w:rPr>
            </w:pPr>
          </w:p>
        </w:tc>
        <w:tc>
          <w:tcPr>
            <w:tcW w:w="1204" w:type="dxa"/>
          </w:tcPr>
          <w:p w14:paraId="7C400212" w14:textId="62ADE1F8" w:rsidR="00AB3C1E" w:rsidRPr="00A9426B" w:rsidRDefault="00AB3C1E">
            <w:pPr>
              <w:jc w:val="both"/>
              <w:rPr>
                <w:rFonts w:ascii="Fira Sans Condensed" w:hAnsi="Fira Sans Condensed"/>
                <w:b/>
                <w:sz w:val="20"/>
              </w:rPr>
            </w:pPr>
          </w:p>
        </w:tc>
      </w:tr>
      <w:tr w:rsidR="00AB3C1E" w:rsidRPr="00A9426B" w14:paraId="7E9AE70B" w14:textId="77777777" w:rsidTr="002E5A0A">
        <w:tc>
          <w:tcPr>
            <w:tcW w:w="2065" w:type="dxa"/>
          </w:tcPr>
          <w:p w14:paraId="0E5E50E1" w14:textId="77777777" w:rsidR="00AB3C1E" w:rsidRPr="00A9426B" w:rsidRDefault="00AB3C1E">
            <w:pPr>
              <w:jc w:val="both"/>
              <w:rPr>
                <w:rFonts w:ascii="Fira Sans Condensed" w:hAnsi="Fira Sans Condensed"/>
                <w:b/>
                <w:sz w:val="20"/>
              </w:rPr>
            </w:pPr>
          </w:p>
        </w:tc>
        <w:tc>
          <w:tcPr>
            <w:tcW w:w="2469" w:type="dxa"/>
          </w:tcPr>
          <w:p w14:paraId="53518554" w14:textId="77777777" w:rsidR="00AB3C1E" w:rsidRPr="00A9426B" w:rsidRDefault="00AB3C1E">
            <w:pPr>
              <w:jc w:val="both"/>
              <w:rPr>
                <w:rFonts w:ascii="Fira Sans Condensed" w:hAnsi="Fira Sans Condensed"/>
                <w:b/>
                <w:sz w:val="20"/>
              </w:rPr>
            </w:pPr>
          </w:p>
        </w:tc>
        <w:tc>
          <w:tcPr>
            <w:tcW w:w="1204" w:type="dxa"/>
          </w:tcPr>
          <w:p w14:paraId="1016643F" w14:textId="77777777" w:rsidR="00AB3C1E" w:rsidRPr="00A9426B" w:rsidRDefault="00AB3C1E">
            <w:pPr>
              <w:jc w:val="both"/>
              <w:rPr>
                <w:rFonts w:ascii="Fira Sans Condensed" w:hAnsi="Fira Sans Condensed"/>
                <w:b/>
                <w:sz w:val="20"/>
              </w:rPr>
            </w:pPr>
          </w:p>
        </w:tc>
        <w:tc>
          <w:tcPr>
            <w:tcW w:w="1204" w:type="dxa"/>
          </w:tcPr>
          <w:p w14:paraId="7974CD31" w14:textId="5ACD467F" w:rsidR="00AB3C1E" w:rsidRPr="00A9426B" w:rsidRDefault="00AB3C1E">
            <w:pPr>
              <w:jc w:val="both"/>
              <w:rPr>
                <w:rFonts w:ascii="Fira Sans Condensed" w:hAnsi="Fira Sans Condensed"/>
                <w:b/>
                <w:sz w:val="20"/>
              </w:rPr>
            </w:pPr>
          </w:p>
        </w:tc>
        <w:tc>
          <w:tcPr>
            <w:tcW w:w="1204" w:type="dxa"/>
          </w:tcPr>
          <w:p w14:paraId="77DA789C" w14:textId="77777777" w:rsidR="00AB3C1E" w:rsidRPr="00A9426B" w:rsidRDefault="00AB3C1E">
            <w:pPr>
              <w:jc w:val="both"/>
              <w:rPr>
                <w:rFonts w:ascii="Fira Sans Condensed" w:hAnsi="Fira Sans Condensed"/>
                <w:b/>
                <w:sz w:val="20"/>
              </w:rPr>
            </w:pPr>
          </w:p>
        </w:tc>
        <w:tc>
          <w:tcPr>
            <w:tcW w:w="1204" w:type="dxa"/>
          </w:tcPr>
          <w:p w14:paraId="10F0BD4D" w14:textId="48EAEEDD" w:rsidR="00AB3C1E" w:rsidRPr="00A9426B" w:rsidRDefault="00AB3C1E">
            <w:pPr>
              <w:jc w:val="both"/>
              <w:rPr>
                <w:rFonts w:ascii="Fira Sans Condensed" w:hAnsi="Fira Sans Condensed"/>
                <w:b/>
                <w:sz w:val="20"/>
              </w:rPr>
            </w:pPr>
          </w:p>
        </w:tc>
      </w:tr>
      <w:tr w:rsidR="00AB3C1E" w:rsidRPr="00A9426B" w14:paraId="72F47920" w14:textId="77777777" w:rsidTr="002E5A0A">
        <w:tc>
          <w:tcPr>
            <w:tcW w:w="2065" w:type="dxa"/>
          </w:tcPr>
          <w:p w14:paraId="179E9A6B" w14:textId="77777777" w:rsidR="00AB3C1E" w:rsidRPr="00A9426B" w:rsidRDefault="00AB3C1E">
            <w:pPr>
              <w:jc w:val="both"/>
              <w:rPr>
                <w:rFonts w:ascii="Fira Sans Condensed" w:hAnsi="Fira Sans Condensed"/>
                <w:b/>
                <w:sz w:val="20"/>
              </w:rPr>
            </w:pPr>
          </w:p>
        </w:tc>
        <w:tc>
          <w:tcPr>
            <w:tcW w:w="2469" w:type="dxa"/>
          </w:tcPr>
          <w:p w14:paraId="3A96B371" w14:textId="77777777" w:rsidR="00AB3C1E" w:rsidRPr="00A9426B" w:rsidRDefault="00AB3C1E">
            <w:pPr>
              <w:jc w:val="both"/>
              <w:rPr>
                <w:rFonts w:ascii="Fira Sans Condensed" w:hAnsi="Fira Sans Condensed"/>
                <w:b/>
                <w:sz w:val="20"/>
              </w:rPr>
            </w:pPr>
          </w:p>
        </w:tc>
        <w:tc>
          <w:tcPr>
            <w:tcW w:w="1204" w:type="dxa"/>
          </w:tcPr>
          <w:p w14:paraId="7039DF6C" w14:textId="77777777" w:rsidR="00AB3C1E" w:rsidRPr="00A9426B" w:rsidRDefault="00AB3C1E">
            <w:pPr>
              <w:jc w:val="both"/>
              <w:rPr>
                <w:rFonts w:ascii="Fira Sans Condensed" w:hAnsi="Fira Sans Condensed"/>
                <w:b/>
                <w:sz w:val="20"/>
              </w:rPr>
            </w:pPr>
          </w:p>
        </w:tc>
        <w:tc>
          <w:tcPr>
            <w:tcW w:w="1204" w:type="dxa"/>
          </w:tcPr>
          <w:p w14:paraId="426ED536" w14:textId="3BA97D54" w:rsidR="00AB3C1E" w:rsidRPr="00A9426B" w:rsidRDefault="00AB3C1E">
            <w:pPr>
              <w:jc w:val="both"/>
              <w:rPr>
                <w:rFonts w:ascii="Fira Sans Condensed" w:hAnsi="Fira Sans Condensed"/>
                <w:b/>
                <w:sz w:val="20"/>
              </w:rPr>
            </w:pPr>
          </w:p>
        </w:tc>
        <w:tc>
          <w:tcPr>
            <w:tcW w:w="1204" w:type="dxa"/>
          </w:tcPr>
          <w:p w14:paraId="4D95358D" w14:textId="77777777" w:rsidR="00AB3C1E" w:rsidRPr="00A9426B" w:rsidRDefault="00AB3C1E">
            <w:pPr>
              <w:jc w:val="both"/>
              <w:rPr>
                <w:rFonts w:ascii="Fira Sans Condensed" w:hAnsi="Fira Sans Condensed"/>
                <w:b/>
                <w:sz w:val="20"/>
              </w:rPr>
            </w:pPr>
          </w:p>
        </w:tc>
        <w:tc>
          <w:tcPr>
            <w:tcW w:w="1204" w:type="dxa"/>
          </w:tcPr>
          <w:p w14:paraId="30F64652" w14:textId="4E026979" w:rsidR="00AB3C1E" w:rsidRPr="00A9426B" w:rsidRDefault="00AB3C1E">
            <w:pPr>
              <w:jc w:val="both"/>
              <w:rPr>
                <w:rFonts w:ascii="Fira Sans Condensed" w:hAnsi="Fira Sans Condensed"/>
                <w:b/>
                <w:sz w:val="20"/>
              </w:rPr>
            </w:pPr>
          </w:p>
        </w:tc>
      </w:tr>
    </w:tbl>
    <w:p w14:paraId="13271BF9" w14:textId="60F7145F" w:rsidR="00AB3C1E" w:rsidRPr="00A9426B" w:rsidRDefault="00AB3C1E">
      <w:pPr>
        <w:spacing w:after="120" w:line="240" w:lineRule="auto"/>
        <w:contextualSpacing/>
        <w:jc w:val="both"/>
        <w:rPr>
          <w:rFonts w:ascii="Fira Sans Condensed" w:hAnsi="Fira Sans Condensed"/>
        </w:rPr>
      </w:pPr>
    </w:p>
    <w:p w14:paraId="6CAF8B4E" w14:textId="477DE0F9" w:rsidR="00AB3C1E" w:rsidRPr="00A9426B" w:rsidRDefault="00A9426B">
      <w:pPr>
        <w:pStyle w:val="Heading2"/>
        <w:rPr>
          <w:rFonts w:ascii="Fira Sans Condensed" w:hAnsi="Fira Sans Condensed"/>
        </w:rPr>
      </w:pPr>
      <w:proofErr w:type="spellStart"/>
      <w:r>
        <w:rPr>
          <w:rFonts w:ascii="Fira Sans Condensed" w:hAnsi="Fira Sans Condensed"/>
        </w:rPr>
        <w:t>R</w:t>
      </w:r>
      <w:r w:rsidR="008D6B6E" w:rsidRPr="00A9426B">
        <w:rPr>
          <w:rFonts w:ascii="Fira Sans Condensed" w:hAnsi="Fira Sans Condensed"/>
        </w:rPr>
        <w:t>eporting</w:t>
      </w:r>
      <w:proofErr w:type="spellEnd"/>
      <w:r w:rsidR="00A14D0E" w:rsidRPr="00A9426B">
        <w:rPr>
          <w:rFonts w:ascii="Fira Sans Condensed" w:hAnsi="Fira Sans Condensed"/>
        </w:rPr>
        <w:t xml:space="preserve"> </w:t>
      </w:r>
      <w:r w:rsidR="008D6B6E" w:rsidRPr="00A9426B">
        <w:rPr>
          <w:rFonts w:ascii="Fira Sans Condensed" w:hAnsi="Fira Sans Condensed"/>
        </w:rPr>
        <w:t>des</w:t>
      </w:r>
      <w:r w:rsidR="00A14D0E" w:rsidRPr="00A9426B">
        <w:rPr>
          <w:rFonts w:ascii="Fira Sans Condensed" w:hAnsi="Fira Sans Condensed"/>
        </w:rPr>
        <w:t xml:space="preserve"> indicateurs CI</w:t>
      </w:r>
    </w:p>
    <w:p w14:paraId="103DEE3F" w14:textId="04C6719F" w:rsidR="00AB3C1E" w:rsidRPr="00A9426B" w:rsidRDefault="00A14D0E">
      <w:pPr>
        <w:rPr>
          <w:rFonts w:ascii="Fira Sans Condensed" w:hAnsi="Fira Sans Condensed"/>
        </w:rPr>
      </w:pPr>
      <w:r w:rsidRPr="00A9426B">
        <w:rPr>
          <w:rFonts w:ascii="Fira Sans Condensed" w:hAnsi="Fira Sans Condensed"/>
        </w:rPr>
        <w:t>L</w:t>
      </w:r>
      <w:r w:rsidR="00F8358E" w:rsidRPr="00A9426B">
        <w:rPr>
          <w:rFonts w:ascii="Fira Sans Condensed" w:hAnsi="Fira Sans Condensed"/>
        </w:rPr>
        <w:t>’</w:t>
      </w:r>
      <w:r w:rsidRPr="00A9426B">
        <w:rPr>
          <w:rFonts w:ascii="Fira Sans Condensed" w:hAnsi="Fira Sans Condensed"/>
        </w:rPr>
        <w:t xml:space="preserve">évaluation </w:t>
      </w:r>
      <w:r w:rsidR="008D6B6E" w:rsidRPr="00A9426B">
        <w:rPr>
          <w:rFonts w:ascii="Fira Sans Condensed" w:hAnsi="Fira Sans Condensed"/>
        </w:rPr>
        <w:t>doit</w:t>
      </w:r>
      <w:r w:rsidRPr="00A9426B">
        <w:rPr>
          <w:rFonts w:ascii="Fira Sans Condensed" w:hAnsi="Fira Sans Condensed"/>
        </w:rPr>
        <w:t xml:space="preserve"> comporter une annexe qui démontre clairement </w:t>
      </w:r>
      <w:r w:rsidR="008D6B6E" w:rsidRPr="00A9426B">
        <w:rPr>
          <w:rFonts w:ascii="Fira Sans Condensed" w:hAnsi="Fira Sans Condensed"/>
        </w:rPr>
        <w:t>comment le projet contribue à l’i</w:t>
      </w:r>
      <w:r w:rsidRPr="00A9426B">
        <w:rPr>
          <w:rFonts w:ascii="Fira Sans Condensed" w:hAnsi="Fira Sans Condensed"/>
        </w:rPr>
        <w:t xml:space="preserve">mpact et </w:t>
      </w:r>
      <w:r w:rsidR="008D6B6E" w:rsidRPr="00A9426B">
        <w:rPr>
          <w:rFonts w:ascii="Fira Sans Condensed" w:hAnsi="Fira Sans Condensed"/>
        </w:rPr>
        <w:t xml:space="preserve">aux </w:t>
      </w:r>
      <w:r w:rsidRPr="00A9426B">
        <w:rPr>
          <w:rFonts w:ascii="Fira Sans Condensed" w:hAnsi="Fira Sans Condensed"/>
        </w:rPr>
        <w:t xml:space="preserve">résultats de CARE </w:t>
      </w:r>
      <w:r w:rsidR="008D6B6E" w:rsidRPr="00A9426B">
        <w:rPr>
          <w:rFonts w:ascii="Fira Sans Condensed" w:hAnsi="Fira Sans Condensed"/>
        </w:rPr>
        <w:t>par le biais des</w:t>
      </w:r>
      <w:r w:rsidRPr="00A9426B">
        <w:rPr>
          <w:rFonts w:ascii="Fira Sans Condensed" w:hAnsi="Fira Sans Condensed"/>
        </w:rPr>
        <w:t xml:space="preserve"> indicateurs </w:t>
      </w:r>
      <w:r w:rsidR="008D6B6E" w:rsidRPr="00A9426B">
        <w:rPr>
          <w:rFonts w:ascii="Fira Sans Condensed" w:hAnsi="Fira Sans Condensed"/>
        </w:rPr>
        <w:t>globaux</w:t>
      </w:r>
      <w:r w:rsidRPr="00A9426B">
        <w:rPr>
          <w:rFonts w:ascii="Fira Sans Condensed" w:hAnsi="Fira Sans Condensed"/>
        </w:rPr>
        <w:t xml:space="preserve">. Ces résultats doivent être clairement documentés afin que ces données puissent être facilement extraites pour </w:t>
      </w:r>
      <w:r w:rsidR="008D6B6E" w:rsidRPr="00A9426B">
        <w:rPr>
          <w:rFonts w:ascii="Fira Sans Condensed" w:hAnsi="Fira Sans Condensed"/>
        </w:rPr>
        <w:t>alimenter le</w:t>
      </w:r>
      <w:r w:rsidRPr="00A9426B">
        <w:rPr>
          <w:rFonts w:ascii="Fira Sans Condensed" w:hAnsi="Fira Sans Condensed"/>
        </w:rPr>
        <w:t xml:space="preserve"> </w:t>
      </w:r>
      <w:r w:rsidR="008D6B6E" w:rsidRPr="00A9426B">
        <w:rPr>
          <w:rFonts w:ascii="Fira Sans Condensed" w:hAnsi="Fira Sans Condensed"/>
        </w:rPr>
        <w:t xml:space="preserve">Système de </w:t>
      </w:r>
      <w:proofErr w:type="spellStart"/>
      <w:r w:rsidR="008D6B6E" w:rsidRPr="00A9426B">
        <w:rPr>
          <w:rFonts w:ascii="Fira Sans Condensed" w:hAnsi="Fira Sans Condensed"/>
        </w:rPr>
        <w:t>Reporting</w:t>
      </w:r>
      <w:proofErr w:type="spellEnd"/>
      <w:r w:rsidR="008D6B6E" w:rsidRPr="00A9426B">
        <w:rPr>
          <w:rFonts w:ascii="Fira Sans Condensed" w:hAnsi="Fira Sans Condensed"/>
        </w:rPr>
        <w:t xml:space="preserve"> de l</w:t>
      </w:r>
      <w:r w:rsidR="00F8358E" w:rsidRPr="00A9426B">
        <w:rPr>
          <w:rFonts w:ascii="Fira Sans Condensed" w:hAnsi="Fira Sans Condensed"/>
        </w:rPr>
        <w:t>’</w:t>
      </w:r>
      <w:r w:rsidRPr="00A9426B">
        <w:rPr>
          <w:rFonts w:ascii="Fira Sans Condensed" w:hAnsi="Fira Sans Condensed"/>
        </w:rPr>
        <w:t>information sur l</w:t>
      </w:r>
      <w:r w:rsidR="00F8358E" w:rsidRPr="00A9426B">
        <w:rPr>
          <w:rFonts w:ascii="Fira Sans Condensed" w:hAnsi="Fira Sans Condensed"/>
        </w:rPr>
        <w:t>’</w:t>
      </w:r>
      <w:r w:rsidRPr="00A9426B">
        <w:rPr>
          <w:rFonts w:ascii="Fira Sans Condensed" w:hAnsi="Fira Sans Condensed"/>
        </w:rPr>
        <w:t>impact des projets / programmes (PIIRS) de CARE.</w:t>
      </w:r>
    </w:p>
    <w:p w14:paraId="01D5654A" w14:textId="77777777" w:rsidR="00AB3C1E" w:rsidRPr="00A9426B" w:rsidRDefault="00AB3C1E">
      <w:pPr>
        <w:spacing w:after="120" w:line="240" w:lineRule="auto"/>
        <w:contextualSpacing/>
        <w:jc w:val="both"/>
        <w:rPr>
          <w:rFonts w:ascii="Fira Sans Condensed" w:hAnsi="Fira Sans Condensed"/>
        </w:rPr>
      </w:pPr>
    </w:p>
    <w:p w14:paraId="108890D3" w14:textId="0D3FE21A" w:rsidR="00AB3C1E" w:rsidRPr="00A9426B" w:rsidRDefault="00A14D0E">
      <w:pPr>
        <w:spacing w:after="120" w:line="240" w:lineRule="auto"/>
        <w:contextualSpacing/>
        <w:jc w:val="both"/>
        <w:rPr>
          <w:rFonts w:ascii="Fira Sans Condensed" w:hAnsi="Fira Sans Condensed"/>
          <w:b/>
          <w:i/>
        </w:rPr>
      </w:pPr>
      <w:r w:rsidRPr="00A9426B">
        <w:rPr>
          <w:rFonts w:ascii="Fira Sans Condensed" w:hAnsi="Fira Sans Condensed"/>
          <w:b/>
          <w:i/>
        </w:rPr>
        <w:t xml:space="preserve">REMARQUE IMPORTANTE : </w:t>
      </w:r>
    </w:p>
    <w:p w14:paraId="62289803" w14:textId="1EB748E6" w:rsidR="00AB3C1E" w:rsidRPr="00A9426B" w:rsidRDefault="00A14D0E" w:rsidP="00A9426B">
      <w:pPr>
        <w:spacing w:after="120" w:line="240" w:lineRule="auto"/>
        <w:jc w:val="both"/>
        <w:rPr>
          <w:rFonts w:ascii="Fira Sans Condensed" w:hAnsi="Fira Sans Condensed"/>
          <w:b/>
        </w:rPr>
      </w:pPr>
      <w:r w:rsidRPr="00A9426B">
        <w:rPr>
          <w:rFonts w:ascii="Fira Sans Condensed" w:hAnsi="Fira Sans Condensed"/>
        </w:rPr>
        <w:t>L</w:t>
      </w:r>
      <w:r w:rsidR="00F8358E" w:rsidRPr="00A9426B">
        <w:rPr>
          <w:rFonts w:ascii="Fira Sans Condensed" w:hAnsi="Fira Sans Condensed"/>
        </w:rPr>
        <w:t>’</w:t>
      </w:r>
      <w:proofErr w:type="spellStart"/>
      <w:r w:rsidRPr="00A9426B">
        <w:rPr>
          <w:rFonts w:ascii="Fira Sans Condensed" w:hAnsi="Fira Sans Condensed"/>
        </w:rPr>
        <w:t>évaluateur</w:t>
      </w:r>
      <w:r w:rsidR="008D6B6E" w:rsidRPr="00A9426B">
        <w:rPr>
          <w:rFonts w:ascii="Fira Sans Condensed" w:hAnsi="Fira Sans Condensed"/>
        </w:rPr>
        <w:t>·trice</w:t>
      </w:r>
      <w:proofErr w:type="spellEnd"/>
      <w:r w:rsidRPr="00A9426B">
        <w:rPr>
          <w:rFonts w:ascii="Fira Sans Condensed" w:hAnsi="Fira Sans Condensed"/>
        </w:rPr>
        <w:t xml:space="preserve"> externe</w:t>
      </w:r>
      <w:r w:rsidRPr="00A9426B">
        <w:rPr>
          <w:rFonts w:ascii="Fira Sans Condensed" w:hAnsi="Fira Sans Condensed"/>
          <w:b/>
          <w:u w:val="single"/>
        </w:rPr>
        <w:t xml:space="preserve"> doit soumettre une version FINALE du rapport </w:t>
      </w:r>
      <w:r w:rsidRPr="00A9426B">
        <w:rPr>
          <w:rFonts w:ascii="Fira Sans Condensed" w:hAnsi="Fira Sans Condensed"/>
        </w:rPr>
        <w:t>dans le</w:t>
      </w:r>
      <w:r w:rsidR="008D6B6E" w:rsidRPr="00A9426B">
        <w:rPr>
          <w:rFonts w:ascii="Fira Sans Condensed" w:hAnsi="Fira Sans Condensed"/>
        </w:rPr>
        <w:t>s</w:t>
      </w:r>
      <w:r w:rsidRPr="00A9426B">
        <w:rPr>
          <w:rFonts w:ascii="Fira Sans Condensed" w:hAnsi="Fira Sans Condensed"/>
        </w:rPr>
        <w:t xml:space="preserve"> délai</w:t>
      </w:r>
      <w:r w:rsidR="008D6B6E" w:rsidRPr="00A9426B">
        <w:rPr>
          <w:rFonts w:ascii="Fira Sans Condensed" w:hAnsi="Fira Sans Condensed"/>
        </w:rPr>
        <w:t>s</w:t>
      </w:r>
      <w:r w:rsidRPr="00A9426B">
        <w:rPr>
          <w:rFonts w:ascii="Fira Sans Condensed" w:hAnsi="Fira Sans Condensed"/>
        </w:rPr>
        <w:t xml:space="preserve"> et se conformer à la protection des données, aux préoccupations éthiques et autres selon le</w:t>
      </w:r>
      <w:r w:rsidR="008D6B6E" w:rsidRPr="00A9426B">
        <w:rPr>
          <w:rFonts w:ascii="Fira Sans Condensed" w:hAnsi="Fira Sans Condensed"/>
        </w:rPr>
        <w:t>s</w:t>
      </w:r>
      <w:r w:rsidRPr="00A9426B">
        <w:rPr>
          <w:rFonts w:ascii="Fira Sans Condensed" w:hAnsi="Fira Sans Condensed"/>
        </w:rPr>
        <w:t xml:space="preserve"> cas</w:t>
      </w:r>
      <w:r w:rsidRPr="00A9426B">
        <w:rPr>
          <w:rFonts w:ascii="Fira Sans Condensed" w:hAnsi="Fira Sans Condensed"/>
          <w:b/>
        </w:rPr>
        <w:t xml:space="preserve">. </w:t>
      </w:r>
      <w:r w:rsidRPr="00A9426B">
        <w:rPr>
          <w:rFonts w:ascii="Fira Sans Condensed" w:hAnsi="Fira Sans Condensed"/>
        </w:rPr>
        <w:t xml:space="preserve"> Un rapport final doit être reçu avant </w:t>
      </w:r>
      <w:r w:rsidR="008D6B6E" w:rsidRPr="00A9426B">
        <w:rPr>
          <w:rFonts w:ascii="Fira Sans Condensed" w:hAnsi="Fira Sans Condensed"/>
        </w:rPr>
        <w:t>le versement</w:t>
      </w:r>
      <w:r w:rsidRPr="00A9426B">
        <w:rPr>
          <w:rFonts w:ascii="Fira Sans Condensed" w:hAnsi="Fira Sans Condensed"/>
        </w:rPr>
        <w:t xml:space="preserve"> du paiement final. </w:t>
      </w:r>
      <w:r w:rsidR="008D6B6E" w:rsidRPr="00A9426B">
        <w:rPr>
          <w:rFonts w:ascii="Fira Sans Condensed" w:hAnsi="Fira Sans Condensed"/>
        </w:rPr>
        <w:t>Les r</w:t>
      </w:r>
      <w:r w:rsidRPr="00A9426B">
        <w:rPr>
          <w:rFonts w:ascii="Fira Sans Condensed" w:hAnsi="Fira Sans Condensed"/>
        </w:rPr>
        <w:t>apports d</w:t>
      </w:r>
      <w:r w:rsidR="00F8358E" w:rsidRPr="00A9426B">
        <w:rPr>
          <w:rFonts w:ascii="Fira Sans Condensed" w:hAnsi="Fira Sans Condensed"/>
        </w:rPr>
        <w:t>’</w:t>
      </w:r>
      <w:r w:rsidRPr="00A9426B">
        <w:rPr>
          <w:rFonts w:ascii="Fira Sans Condensed" w:hAnsi="Fira Sans Condensed"/>
        </w:rPr>
        <w:t xml:space="preserve">évaluation </w:t>
      </w:r>
      <w:r w:rsidR="008D6B6E" w:rsidRPr="00A9426B">
        <w:rPr>
          <w:rFonts w:ascii="Fira Sans Condensed" w:hAnsi="Fira Sans Condensed"/>
        </w:rPr>
        <w:t>provisoires ou dont le titre n’est pas clair</w:t>
      </w:r>
      <w:r w:rsidRPr="00A9426B">
        <w:rPr>
          <w:rFonts w:ascii="Fira Sans Condensed" w:hAnsi="Fira Sans Condensed"/>
        </w:rPr>
        <w:t xml:space="preserve"> ne ser</w:t>
      </w:r>
      <w:r w:rsidR="008D6B6E" w:rsidRPr="00A9426B">
        <w:rPr>
          <w:rFonts w:ascii="Fira Sans Condensed" w:hAnsi="Fira Sans Condensed"/>
        </w:rPr>
        <w:t>ont</w:t>
      </w:r>
      <w:r w:rsidRPr="00A9426B">
        <w:rPr>
          <w:rFonts w:ascii="Fira Sans Condensed" w:hAnsi="Fira Sans Condensed"/>
        </w:rPr>
        <w:t xml:space="preserve"> pas accepté</w:t>
      </w:r>
      <w:r w:rsidR="008D6B6E" w:rsidRPr="00A9426B">
        <w:rPr>
          <w:rFonts w:ascii="Fira Sans Condensed" w:hAnsi="Fira Sans Condensed"/>
        </w:rPr>
        <w:t>s</w:t>
      </w:r>
      <w:r w:rsidRPr="00A9426B">
        <w:rPr>
          <w:rFonts w:ascii="Fira Sans Condensed" w:hAnsi="Fira Sans Condensed"/>
        </w:rPr>
        <w:t xml:space="preserve"> comme </w:t>
      </w:r>
      <w:r w:rsidR="008D6B6E" w:rsidRPr="00A9426B">
        <w:rPr>
          <w:rFonts w:ascii="Fira Sans Condensed" w:hAnsi="Fira Sans Condensed"/>
        </w:rPr>
        <w:t>des documents finaux</w:t>
      </w:r>
      <w:r w:rsidRPr="00A9426B">
        <w:rPr>
          <w:rFonts w:ascii="Fira Sans Condensed" w:hAnsi="Fira Sans Condensed"/>
        </w:rPr>
        <w:t>.</w:t>
      </w:r>
      <w:r w:rsidRPr="00A9426B">
        <w:rPr>
          <w:rFonts w:ascii="Fira Sans Condensed" w:hAnsi="Fira Sans Condensed"/>
          <w:b/>
        </w:rPr>
        <w:t xml:space="preserve"> </w:t>
      </w:r>
    </w:p>
    <w:p w14:paraId="5D12E4A1" w14:textId="77777777" w:rsidR="002E5A0A" w:rsidRPr="00A9426B" w:rsidRDefault="002E5A0A" w:rsidP="002E5A0A">
      <w:pPr>
        <w:pStyle w:val="ListParagraph"/>
        <w:spacing w:after="120" w:line="240" w:lineRule="auto"/>
        <w:jc w:val="both"/>
        <w:rPr>
          <w:rFonts w:ascii="Fira Sans Condensed" w:hAnsi="Fira Sans Condensed"/>
          <w:b/>
        </w:rPr>
      </w:pPr>
    </w:p>
    <w:p w14:paraId="30570FAB" w14:textId="78745174" w:rsidR="00AB3C1E" w:rsidRPr="00A9426B" w:rsidRDefault="00A14D0E">
      <w:pPr>
        <w:spacing w:after="120" w:line="240" w:lineRule="auto"/>
        <w:jc w:val="both"/>
        <w:rPr>
          <w:rFonts w:ascii="Fira Sans Condensed" w:hAnsi="Fira Sans Condensed"/>
          <w:b/>
          <w:i/>
        </w:rPr>
      </w:pPr>
      <w:r w:rsidRPr="00A9426B">
        <w:rPr>
          <w:rFonts w:ascii="Fira Sans Condensed" w:hAnsi="Fira Sans Condensed"/>
          <w:b/>
          <w:i/>
        </w:rPr>
        <w:t>EXEMPLES DE TITRES ET SOUS-TITRES POUR LES RAPPORTS D</w:t>
      </w:r>
      <w:r w:rsidR="00F8358E" w:rsidRPr="00A9426B">
        <w:rPr>
          <w:rFonts w:ascii="Fira Sans Condensed" w:hAnsi="Fira Sans Condensed"/>
          <w:b/>
          <w:i/>
        </w:rPr>
        <w:t>’</w:t>
      </w:r>
      <w:r w:rsidRPr="00A9426B">
        <w:rPr>
          <w:rFonts w:ascii="Fira Sans Condensed" w:hAnsi="Fira Sans Condensed"/>
          <w:b/>
          <w:i/>
        </w:rPr>
        <w:t>ÉVALUATION</w:t>
      </w:r>
      <w:r w:rsidR="008D6B6E" w:rsidRPr="00A9426B">
        <w:rPr>
          <w:rFonts w:ascii="Fira Sans Condensed" w:hAnsi="Fira Sans Condensed"/>
          <w:b/>
          <w:i/>
        </w:rPr>
        <w:t xml:space="preserve"> </w:t>
      </w:r>
      <w:r w:rsidRPr="00A9426B">
        <w:rPr>
          <w:rFonts w:ascii="Fira Sans Condensed" w:hAnsi="Fira Sans Condensed"/>
          <w:b/>
          <w:i/>
        </w:rPr>
        <w:t>:</w:t>
      </w:r>
    </w:p>
    <w:p w14:paraId="3EE0DF82" w14:textId="53EB4808" w:rsidR="008D6B6E" w:rsidRPr="00A9426B" w:rsidRDefault="008D6B6E" w:rsidP="008D6B6E">
      <w:pPr>
        <w:pStyle w:val="ListParagraph"/>
        <w:numPr>
          <w:ilvl w:val="0"/>
          <w:numId w:val="2"/>
        </w:numPr>
        <w:spacing w:after="120" w:line="240" w:lineRule="auto"/>
        <w:jc w:val="both"/>
        <w:rPr>
          <w:rFonts w:ascii="Fira Sans Condensed" w:hAnsi="Fira Sans Condensed"/>
        </w:rPr>
      </w:pPr>
      <w:r w:rsidRPr="00A9426B">
        <w:rPr>
          <w:rFonts w:ascii="Fira Sans Condensed" w:hAnsi="Fira Sans Condensed"/>
        </w:rPr>
        <w:t xml:space="preserve">Rapport d’évaluation final : Amélioration de la résilience et de la capacité de réponse aux catastrophes des populations exposées aux multiples menaces, des municipalités de San Pedro </w:t>
      </w:r>
      <w:proofErr w:type="spellStart"/>
      <w:r w:rsidRPr="00A9426B">
        <w:rPr>
          <w:rFonts w:ascii="Fira Sans Condensed" w:hAnsi="Fira Sans Condensed"/>
        </w:rPr>
        <w:t>Jocopilas</w:t>
      </w:r>
      <w:proofErr w:type="spellEnd"/>
      <w:r w:rsidRPr="00A9426B">
        <w:rPr>
          <w:rFonts w:ascii="Fira Sans Condensed" w:hAnsi="Fira Sans Condensed"/>
        </w:rPr>
        <w:t xml:space="preserve"> et San Bartolomé </w:t>
      </w:r>
      <w:proofErr w:type="spellStart"/>
      <w:r w:rsidRPr="00A9426B">
        <w:rPr>
          <w:rFonts w:ascii="Fira Sans Condensed" w:hAnsi="Fira Sans Condensed"/>
        </w:rPr>
        <w:t>Jocotenango</w:t>
      </w:r>
      <w:proofErr w:type="spellEnd"/>
      <w:r w:rsidRPr="00A9426B">
        <w:rPr>
          <w:rFonts w:ascii="Fira Sans Condensed" w:hAnsi="Fira Sans Condensed"/>
        </w:rPr>
        <w:t>, département de Quiché</w:t>
      </w:r>
    </w:p>
    <w:p w14:paraId="73BAAF45" w14:textId="59A7F686" w:rsidR="00AB3C1E" w:rsidRPr="00A9426B" w:rsidRDefault="00A14D0E">
      <w:pPr>
        <w:pStyle w:val="ListParagraph"/>
        <w:numPr>
          <w:ilvl w:val="0"/>
          <w:numId w:val="2"/>
        </w:numPr>
        <w:spacing w:after="120" w:line="240" w:lineRule="auto"/>
        <w:jc w:val="both"/>
        <w:rPr>
          <w:rFonts w:ascii="Fira Sans Condensed" w:hAnsi="Fira Sans Condensed"/>
          <w:i/>
          <w:iCs/>
          <w:lang w:val="es-EC"/>
        </w:rPr>
      </w:pPr>
      <w:r w:rsidRPr="00A9426B">
        <w:rPr>
          <w:rFonts w:ascii="Fira Sans Condensed" w:hAnsi="Fira Sans Condensed"/>
          <w:i/>
          <w:iCs/>
          <w:lang w:val="es-EC"/>
        </w:rPr>
        <w:t xml:space="preserve">Informe </w:t>
      </w:r>
      <w:r w:rsidR="008D6B6E" w:rsidRPr="00A9426B">
        <w:rPr>
          <w:rFonts w:ascii="Fira Sans Condensed" w:hAnsi="Fira Sans Condensed"/>
          <w:i/>
          <w:iCs/>
          <w:lang w:val="es-EC"/>
        </w:rPr>
        <w:t>Evaluación</w:t>
      </w:r>
      <w:r w:rsidRPr="00A9426B">
        <w:rPr>
          <w:rFonts w:ascii="Fira Sans Condensed" w:hAnsi="Fira Sans Condensed"/>
          <w:i/>
          <w:iCs/>
          <w:lang w:val="es-EC"/>
        </w:rPr>
        <w:t xml:space="preserve"> Final: Mejorando la capacidad de resiliencia y la respuesta a desastres de poblaciones expuestas a </w:t>
      </w:r>
      <w:proofErr w:type="spellStart"/>
      <w:r w:rsidRPr="00A9426B">
        <w:rPr>
          <w:rFonts w:ascii="Fira Sans Condensed" w:hAnsi="Fira Sans Condensed"/>
          <w:i/>
          <w:iCs/>
          <w:lang w:val="es-EC"/>
        </w:rPr>
        <w:t>multi-amenazas</w:t>
      </w:r>
      <w:proofErr w:type="spellEnd"/>
      <w:r w:rsidRPr="00A9426B">
        <w:rPr>
          <w:rFonts w:ascii="Fira Sans Condensed" w:hAnsi="Fira Sans Condensed"/>
          <w:i/>
          <w:iCs/>
          <w:lang w:val="es-EC"/>
        </w:rPr>
        <w:t>, de los municipios de San Pedro Jocopilas y San Bartolomé Jocotenango, departamento de Quiché</w:t>
      </w:r>
    </w:p>
    <w:p w14:paraId="56BC1807" w14:textId="77777777" w:rsidR="00AB3C1E" w:rsidRPr="00A9426B" w:rsidRDefault="00AB3C1E">
      <w:pPr>
        <w:pStyle w:val="ListParagraph"/>
        <w:spacing w:after="120" w:line="240" w:lineRule="auto"/>
        <w:jc w:val="both"/>
        <w:rPr>
          <w:rFonts w:ascii="Fira Sans Condensed" w:hAnsi="Fira Sans Condensed"/>
          <w:lang w:val="es-EC"/>
        </w:rPr>
      </w:pPr>
    </w:p>
    <w:p w14:paraId="069C49FA" w14:textId="77777777" w:rsidR="008D6B6E" w:rsidRPr="00A9426B" w:rsidRDefault="008D6B6E" w:rsidP="008D6B6E">
      <w:pPr>
        <w:pStyle w:val="ListParagraph"/>
        <w:numPr>
          <w:ilvl w:val="0"/>
          <w:numId w:val="2"/>
        </w:numPr>
        <w:spacing w:after="120" w:line="240" w:lineRule="auto"/>
        <w:jc w:val="both"/>
        <w:rPr>
          <w:rFonts w:ascii="Fira Sans Condensed" w:hAnsi="Fira Sans Condensed"/>
        </w:rPr>
      </w:pPr>
      <w:r w:rsidRPr="00A9426B">
        <w:rPr>
          <w:rFonts w:ascii="Fira Sans Condensed" w:hAnsi="Fira Sans Condensed"/>
        </w:rPr>
        <w:t xml:space="preserve">L’effet de la réponse à la demande et à l’offre de soins obstétricaux d’urgence à </w:t>
      </w:r>
      <w:proofErr w:type="spellStart"/>
      <w:r w:rsidRPr="00A9426B">
        <w:rPr>
          <w:rFonts w:ascii="Fira Sans Condensed" w:hAnsi="Fira Sans Condensed"/>
        </w:rPr>
        <w:t>Dinajpur</w:t>
      </w:r>
      <w:proofErr w:type="spellEnd"/>
      <w:r w:rsidRPr="00A9426B">
        <w:rPr>
          <w:rFonts w:ascii="Fira Sans Condensed" w:hAnsi="Fira Sans Condensed"/>
        </w:rPr>
        <w:t xml:space="preserve">, Bangladesh grâce à l’initiative </w:t>
      </w:r>
      <w:proofErr w:type="spellStart"/>
      <w:r w:rsidRPr="00A9426B">
        <w:rPr>
          <w:rFonts w:ascii="Fira Sans Condensed" w:hAnsi="Fira Sans Condensed"/>
        </w:rPr>
        <w:t>SafeMother</w:t>
      </w:r>
      <w:proofErr w:type="spellEnd"/>
      <w:r w:rsidRPr="00A9426B">
        <w:rPr>
          <w:rFonts w:ascii="Fira Sans Condensed" w:hAnsi="Fira Sans Condensed"/>
        </w:rPr>
        <w:t xml:space="preserve"> 1998-2001</w:t>
      </w:r>
    </w:p>
    <w:p w14:paraId="4EB66681" w14:textId="32D924B0" w:rsidR="008D6B6E" w:rsidRPr="00A9426B" w:rsidRDefault="008D6B6E" w:rsidP="008D6B6E">
      <w:pPr>
        <w:pStyle w:val="ListParagraph"/>
        <w:numPr>
          <w:ilvl w:val="0"/>
          <w:numId w:val="2"/>
        </w:numPr>
        <w:spacing w:after="120" w:line="240" w:lineRule="auto"/>
        <w:jc w:val="both"/>
        <w:rPr>
          <w:rFonts w:ascii="Fira Sans Condensed" w:hAnsi="Fira Sans Condensed"/>
        </w:rPr>
      </w:pPr>
      <w:r w:rsidRPr="00A9426B">
        <w:rPr>
          <w:rFonts w:ascii="Fira Sans Condensed" w:hAnsi="Fira Sans Condensed"/>
        </w:rPr>
        <w:t>Évaluation d’impact du développement économique inclusif au Pérou : génération de revenus et d’emplois dans les unités productives familiales de l’altiplano à travers la chaîne de valeur des bovins de boucherie</w:t>
      </w:r>
    </w:p>
    <w:p w14:paraId="64882E48" w14:textId="30CD8034" w:rsidR="00AB3C1E" w:rsidRPr="00A9426B" w:rsidRDefault="00A14D0E">
      <w:pPr>
        <w:pStyle w:val="ListParagraph"/>
        <w:numPr>
          <w:ilvl w:val="0"/>
          <w:numId w:val="2"/>
        </w:numPr>
        <w:spacing w:after="120" w:line="240" w:lineRule="auto"/>
        <w:jc w:val="both"/>
        <w:rPr>
          <w:rFonts w:ascii="Fira Sans Condensed" w:hAnsi="Fira Sans Condensed"/>
          <w:i/>
          <w:iCs/>
          <w:lang w:val="es-EC"/>
        </w:rPr>
      </w:pPr>
      <w:r w:rsidRPr="00A9426B">
        <w:rPr>
          <w:rFonts w:ascii="Fira Sans Condensed" w:hAnsi="Fira Sans Condensed"/>
          <w:i/>
          <w:iCs/>
          <w:lang w:val="es-EC"/>
        </w:rPr>
        <w:t xml:space="preserve">Desarrollo </w:t>
      </w:r>
      <w:proofErr w:type="spellStart"/>
      <w:r w:rsidRPr="00A9426B">
        <w:rPr>
          <w:rFonts w:ascii="Fira Sans Condensed" w:hAnsi="Fira Sans Condensed"/>
          <w:i/>
          <w:iCs/>
          <w:lang w:val="es-EC"/>
        </w:rPr>
        <w:t>Economico</w:t>
      </w:r>
      <w:proofErr w:type="spellEnd"/>
      <w:r w:rsidRPr="00A9426B">
        <w:rPr>
          <w:rFonts w:ascii="Fira Sans Condensed" w:hAnsi="Fira Sans Condensed"/>
          <w:i/>
          <w:iCs/>
          <w:lang w:val="es-EC"/>
        </w:rPr>
        <w:t xml:space="preserve"> Inclusivo </w:t>
      </w:r>
      <w:proofErr w:type="spellStart"/>
      <w:r w:rsidRPr="00A9426B">
        <w:rPr>
          <w:rFonts w:ascii="Fira Sans Condensed" w:hAnsi="Fira Sans Condensed"/>
          <w:i/>
          <w:iCs/>
          <w:lang w:val="es-EC"/>
        </w:rPr>
        <w:t>au</w:t>
      </w:r>
      <w:proofErr w:type="spellEnd"/>
      <w:r w:rsidRPr="00A9426B">
        <w:rPr>
          <w:rFonts w:ascii="Fira Sans Condensed" w:hAnsi="Fira Sans Condensed"/>
          <w:i/>
          <w:iCs/>
          <w:lang w:val="es-EC"/>
        </w:rPr>
        <w:t xml:space="preserve"> </w:t>
      </w:r>
      <w:proofErr w:type="spellStart"/>
      <w:r w:rsidRPr="00A9426B">
        <w:rPr>
          <w:rFonts w:ascii="Fira Sans Condensed" w:hAnsi="Fira Sans Condensed"/>
          <w:i/>
          <w:iCs/>
          <w:lang w:val="es-EC"/>
        </w:rPr>
        <w:t>Pérou</w:t>
      </w:r>
      <w:proofErr w:type="spellEnd"/>
      <w:r w:rsidRPr="00A9426B">
        <w:rPr>
          <w:rFonts w:ascii="Fira Sans Condensed" w:hAnsi="Fira Sans Condensed"/>
          <w:i/>
          <w:iCs/>
          <w:lang w:val="es-EC"/>
        </w:rPr>
        <w:t>: Generación de ingresos y empleo en unidades productivas familiares del altiplano mediante la cadena de valor de ganado vacuno para carne</w:t>
      </w:r>
    </w:p>
    <w:p w14:paraId="13431188" w14:textId="77777777" w:rsidR="00AB3C1E" w:rsidRPr="00A9426B" w:rsidRDefault="00AB3C1E">
      <w:pPr>
        <w:pStyle w:val="ListParagraph"/>
        <w:spacing w:after="120" w:line="240" w:lineRule="auto"/>
        <w:jc w:val="both"/>
        <w:rPr>
          <w:rFonts w:ascii="Fira Sans Condensed" w:hAnsi="Fira Sans Condensed"/>
          <w:lang w:val="es-EC"/>
        </w:rPr>
      </w:pPr>
    </w:p>
    <w:p w14:paraId="52A2510C" w14:textId="77777777" w:rsidR="00830846" w:rsidRPr="009D2AAE" w:rsidRDefault="00830846" w:rsidP="00830846">
      <w:pPr>
        <w:rPr>
          <w:rFonts w:ascii="Fira Sans Condensed" w:hAnsi="Fira Sans Condensed"/>
          <w:lang w:val="es-ES"/>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0846" w:rsidRPr="00A9426B" w14:paraId="448B2334" w14:textId="77777777" w:rsidTr="00306B16">
        <w:tc>
          <w:tcPr>
            <w:tcW w:w="9350" w:type="dxa"/>
            <w:shd w:val="clear" w:color="auto" w:fill="FFFFFF"/>
          </w:tcPr>
          <w:p w14:paraId="380C2243" w14:textId="2F14F21A" w:rsidR="00830846" w:rsidRPr="00A9426B" w:rsidRDefault="00830846" w:rsidP="00306B16">
            <w:pPr>
              <w:spacing w:after="0" w:line="240" w:lineRule="auto"/>
              <w:rPr>
                <w:rFonts w:ascii="Fira Sans Condensed" w:hAnsi="Fira Sans Condensed"/>
                <w:b/>
                <w:bCs/>
                <w:sz w:val="24"/>
                <w:szCs w:val="24"/>
              </w:rPr>
            </w:pPr>
            <w:r w:rsidRPr="00A9426B">
              <w:rPr>
                <w:rFonts w:ascii="Fira Sans Condensed" w:hAnsi="Fira Sans Condensed"/>
                <w:b/>
                <w:bCs/>
                <w:sz w:val="24"/>
                <w:szCs w:val="24"/>
              </w:rPr>
              <w:t>CHECKLIST Rapport d’évaluation</w:t>
            </w:r>
          </w:p>
        </w:tc>
      </w:tr>
      <w:tr w:rsidR="00830846" w:rsidRPr="00A9426B" w14:paraId="2B5D6C5B" w14:textId="77777777" w:rsidTr="00306B16">
        <w:tc>
          <w:tcPr>
            <w:tcW w:w="9350" w:type="dxa"/>
            <w:shd w:val="clear" w:color="auto" w:fill="auto"/>
          </w:tcPr>
          <w:p w14:paraId="28D26AF1" w14:textId="6310830B" w:rsidR="00830846" w:rsidRPr="00A9426B" w:rsidRDefault="00830846" w:rsidP="00306B16">
            <w:pPr>
              <w:spacing w:after="0" w:line="240" w:lineRule="auto"/>
              <w:rPr>
                <w:rFonts w:ascii="Fira Sans Condensed" w:hAnsi="Fira Sans Condensed"/>
                <w:b/>
                <w:bCs/>
                <w:color w:val="FF9900"/>
                <w:sz w:val="24"/>
                <w:szCs w:val="24"/>
              </w:rPr>
            </w:pPr>
            <w:r w:rsidRPr="00A9426B">
              <w:rPr>
                <w:rFonts w:ascii="Fira Sans Condensed" w:hAnsi="Fira Sans Condensed"/>
                <w:b/>
                <w:bCs/>
                <w:color w:val="FF9900"/>
                <w:sz w:val="24"/>
                <w:szCs w:val="24"/>
              </w:rPr>
              <w:t xml:space="preserve">Rapport d’évaluation CHECK 1 : </w:t>
            </w:r>
            <w:r w:rsidRPr="00A9426B">
              <w:rPr>
                <w:rFonts w:ascii="Fira Sans Condensed" w:hAnsi="Fira Sans Condensed"/>
                <w:b/>
                <w:bCs/>
                <w:sz w:val="24"/>
                <w:szCs w:val="24"/>
              </w:rPr>
              <w:t>Résumé</w:t>
            </w:r>
          </w:p>
        </w:tc>
      </w:tr>
      <w:tr w:rsidR="00830846" w:rsidRPr="00A9426B" w14:paraId="7697B769" w14:textId="77777777" w:rsidTr="00306B16">
        <w:tc>
          <w:tcPr>
            <w:tcW w:w="9350" w:type="dxa"/>
            <w:shd w:val="clear" w:color="auto" w:fill="auto"/>
          </w:tcPr>
          <w:p w14:paraId="3A129981" w14:textId="2E03F266" w:rsidR="00830846" w:rsidRPr="00A9426B" w:rsidRDefault="00830846" w:rsidP="00830846">
            <w:pPr>
              <w:numPr>
                <w:ilvl w:val="0"/>
                <w:numId w:val="9"/>
              </w:numPr>
              <w:spacing w:after="0" w:line="240" w:lineRule="auto"/>
              <w:contextualSpacing/>
              <w:rPr>
                <w:rFonts w:ascii="Fira Sans Condensed" w:hAnsi="Fira Sans Condensed"/>
                <w:b/>
                <w:bCs/>
                <w:color w:val="FF9900"/>
                <w:sz w:val="24"/>
                <w:szCs w:val="24"/>
              </w:rPr>
            </w:pPr>
            <w:r w:rsidRPr="00A9426B">
              <w:rPr>
                <w:rFonts w:ascii="Fira Sans Condensed" w:hAnsi="Fira Sans Condensed"/>
                <w:sz w:val="24"/>
                <w:szCs w:val="24"/>
              </w:rPr>
              <w:t xml:space="preserve">Le rapport inclue-t-il un résumé et celui-ci présente-t-il les principaux éléments </w:t>
            </w:r>
            <w:r w:rsidR="00C155CD" w:rsidRPr="00A9426B">
              <w:rPr>
                <w:rFonts w:ascii="Fira Sans Condensed" w:hAnsi="Fira Sans Condensed"/>
                <w:sz w:val="24"/>
                <w:szCs w:val="24"/>
              </w:rPr>
              <w:t>clés</w:t>
            </w:r>
            <w:r w:rsidRPr="00A9426B">
              <w:rPr>
                <w:rFonts w:ascii="Fira Sans Condensed" w:hAnsi="Fira Sans Condensed"/>
                <w:sz w:val="24"/>
                <w:szCs w:val="24"/>
              </w:rPr>
              <w:t xml:space="preserve"> de l’évaluation ?</w:t>
            </w:r>
          </w:p>
        </w:tc>
      </w:tr>
      <w:tr w:rsidR="00830846" w:rsidRPr="00A9426B" w14:paraId="60A94348" w14:textId="77777777" w:rsidTr="00306B16">
        <w:tc>
          <w:tcPr>
            <w:tcW w:w="9350" w:type="dxa"/>
            <w:tcBorders>
              <w:bottom w:val="single" w:sz="4" w:space="0" w:color="auto"/>
            </w:tcBorders>
            <w:shd w:val="clear" w:color="auto" w:fill="auto"/>
          </w:tcPr>
          <w:p w14:paraId="35643746" w14:textId="23AA009F" w:rsidR="00830846" w:rsidRPr="00A9426B" w:rsidRDefault="00830846" w:rsidP="00306B16">
            <w:pPr>
              <w:spacing w:after="0" w:line="240" w:lineRule="auto"/>
              <w:rPr>
                <w:rFonts w:ascii="Fira Sans Condensed" w:hAnsi="Fira Sans Condensed"/>
                <w:b/>
                <w:bCs/>
                <w:color w:val="FF9900"/>
                <w:sz w:val="24"/>
                <w:szCs w:val="24"/>
              </w:rPr>
            </w:pPr>
            <w:r w:rsidRPr="00A9426B">
              <w:rPr>
                <w:rFonts w:ascii="Fira Sans Condensed" w:hAnsi="Fira Sans Condensed"/>
                <w:b/>
                <w:bCs/>
                <w:color w:val="FF9900"/>
                <w:sz w:val="24"/>
                <w:szCs w:val="24"/>
              </w:rPr>
              <w:t>Rapport d’évaluation CHECK 2 :</w:t>
            </w:r>
            <w:r w:rsidRPr="00A9426B">
              <w:rPr>
                <w:rFonts w:ascii="Fira Sans Condensed" w:hAnsi="Fira Sans Condensed"/>
                <w:sz w:val="24"/>
                <w:szCs w:val="24"/>
              </w:rPr>
              <w:t xml:space="preserve"> </w:t>
            </w:r>
            <w:r w:rsidRPr="00A9426B">
              <w:rPr>
                <w:rFonts w:ascii="Fira Sans Condensed" w:hAnsi="Fira Sans Condensed"/>
              </w:rPr>
              <w:t xml:space="preserve"> Présentation des éléments d’analyse</w:t>
            </w:r>
          </w:p>
        </w:tc>
      </w:tr>
      <w:tr w:rsidR="00830846" w:rsidRPr="00A9426B" w14:paraId="4FFB5BEB" w14:textId="77777777" w:rsidTr="00306B16">
        <w:tc>
          <w:tcPr>
            <w:tcW w:w="9350" w:type="dxa"/>
            <w:tcBorders>
              <w:left w:val="single" w:sz="4" w:space="0" w:color="auto"/>
              <w:bottom w:val="nil"/>
            </w:tcBorders>
            <w:shd w:val="clear" w:color="auto" w:fill="auto"/>
          </w:tcPr>
          <w:p w14:paraId="054E3501" w14:textId="6860FA29" w:rsidR="00830846" w:rsidRPr="00A9426B" w:rsidRDefault="00830846" w:rsidP="00830846">
            <w:pPr>
              <w:numPr>
                <w:ilvl w:val="0"/>
                <w:numId w:val="4"/>
              </w:numPr>
              <w:spacing w:after="0" w:line="240" w:lineRule="auto"/>
              <w:contextualSpacing/>
              <w:rPr>
                <w:rFonts w:ascii="Fira Sans Condensed" w:hAnsi="Fira Sans Condensed"/>
                <w:sz w:val="24"/>
                <w:szCs w:val="24"/>
              </w:rPr>
            </w:pPr>
            <w:r w:rsidRPr="00A9426B">
              <w:rPr>
                <w:rFonts w:ascii="Fira Sans Condensed" w:hAnsi="Fira Sans Condensed"/>
                <w:sz w:val="24"/>
                <w:szCs w:val="24"/>
              </w:rPr>
              <w:t xml:space="preserve">Les données relatives aux résultats et aux impacts sont-elles présentées </w:t>
            </w:r>
            <w:r w:rsidR="00A332C2" w:rsidRPr="00A9426B">
              <w:rPr>
                <w:rFonts w:ascii="Fira Sans Condensed" w:hAnsi="Fira Sans Condensed"/>
                <w:sz w:val="24"/>
                <w:szCs w:val="24"/>
              </w:rPr>
              <w:t>en comparant les</w:t>
            </w:r>
            <w:r w:rsidRPr="00A9426B">
              <w:rPr>
                <w:rFonts w:ascii="Fira Sans Condensed" w:hAnsi="Fira Sans Condensed"/>
                <w:sz w:val="24"/>
                <w:szCs w:val="24"/>
              </w:rPr>
              <w:t xml:space="preserve"> </w:t>
            </w:r>
            <w:r w:rsidR="00A332C2" w:rsidRPr="00A9426B">
              <w:rPr>
                <w:rFonts w:ascii="Fira Sans Condensed" w:hAnsi="Fira Sans Condensed"/>
                <w:sz w:val="24"/>
                <w:szCs w:val="24"/>
              </w:rPr>
              <w:t>indicateurs mesurés par rapport aux dernières évaluations</w:t>
            </w:r>
            <w:r w:rsidRPr="00A9426B">
              <w:rPr>
                <w:rFonts w:ascii="Fira Sans Condensed" w:hAnsi="Fira Sans Condensed"/>
                <w:sz w:val="24"/>
                <w:szCs w:val="24"/>
              </w:rPr>
              <w:t xml:space="preserve"> (par exemple, comparaison </w:t>
            </w:r>
            <w:r w:rsidR="00A332C2" w:rsidRPr="00A9426B">
              <w:rPr>
                <w:rFonts w:ascii="Fira Sans Condensed" w:hAnsi="Fira Sans Condensed"/>
                <w:sz w:val="24"/>
                <w:szCs w:val="24"/>
              </w:rPr>
              <w:t>avec</w:t>
            </w:r>
            <w:r w:rsidRPr="00A9426B">
              <w:rPr>
                <w:rFonts w:ascii="Fira Sans Condensed" w:hAnsi="Fira Sans Condensed"/>
                <w:sz w:val="24"/>
                <w:szCs w:val="24"/>
              </w:rPr>
              <w:t xml:space="preserve"> la ligne de base</w:t>
            </w:r>
            <w:r w:rsidR="00A332C2" w:rsidRPr="00A9426B">
              <w:rPr>
                <w:rFonts w:ascii="Fira Sans Condensed" w:hAnsi="Fira Sans Condensed"/>
                <w:sz w:val="24"/>
                <w:szCs w:val="24"/>
              </w:rPr>
              <w:t xml:space="preserve"> ou l’évaluation intermédiaire</w:t>
            </w:r>
            <w:r w:rsidRPr="00A9426B">
              <w:rPr>
                <w:rFonts w:ascii="Fira Sans Condensed" w:hAnsi="Fira Sans Condensed"/>
                <w:sz w:val="24"/>
                <w:szCs w:val="24"/>
              </w:rPr>
              <w:t>)</w:t>
            </w:r>
            <w:r w:rsidR="00A332C2" w:rsidRPr="00A9426B">
              <w:rPr>
                <w:rFonts w:ascii="Fira Sans Condensed" w:hAnsi="Fira Sans Condensed"/>
                <w:sz w:val="24"/>
                <w:szCs w:val="24"/>
              </w:rPr>
              <w:t> ?</w:t>
            </w:r>
          </w:p>
          <w:p w14:paraId="245426C1" w14:textId="6C6FC579" w:rsidR="00830846" w:rsidRPr="00A9426B" w:rsidRDefault="00A332C2" w:rsidP="00830846">
            <w:pPr>
              <w:numPr>
                <w:ilvl w:val="0"/>
                <w:numId w:val="4"/>
              </w:numPr>
              <w:spacing w:after="0" w:line="240" w:lineRule="auto"/>
              <w:contextualSpacing/>
              <w:rPr>
                <w:rFonts w:ascii="Fira Sans Condensed" w:hAnsi="Fira Sans Condensed"/>
                <w:sz w:val="24"/>
                <w:szCs w:val="24"/>
              </w:rPr>
            </w:pPr>
            <w:r w:rsidRPr="00A9426B">
              <w:rPr>
                <w:rFonts w:ascii="Fira Sans Condensed" w:hAnsi="Fira Sans Condensed"/>
                <w:sz w:val="24"/>
                <w:szCs w:val="24"/>
              </w:rPr>
              <w:t>Les</w:t>
            </w:r>
            <w:r w:rsidR="00830846" w:rsidRPr="00A9426B">
              <w:rPr>
                <w:rFonts w:ascii="Fira Sans Condensed" w:hAnsi="Fira Sans Condensed"/>
                <w:sz w:val="24"/>
                <w:szCs w:val="24"/>
              </w:rPr>
              <w:t xml:space="preserve"> résultats/impact</w:t>
            </w:r>
            <w:r w:rsidRPr="00A9426B">
              <w:rPr>
                <w:rFonts w:ascii="Fira Sans Condensed" w:hAnsi="Fira Sans Condensed"/>
                <w:sz w:val="24"/>
                <w:szCs w:val="24"/>
              </w:rPr>
              <w:t>s</w:t>
            </w:r>
            <w:r w:rsidR="00830846" w:rsidRPr="00A9426B">
              <w:rPr>
                <w:rFonts w:ascii="Fira Sans Condensed" w:hAnsi="Fira Sans Condensed"/>
                <w:sz w:val="24"/>
                <w:szCs w:val="24"/>
              </w:rPr>
              <w:t xml:space="preserve"> </w:t>
            </w:r>
            <w:r w:rsidRPr="00A9426B">
              <w:rPr>
                <w:rFonts w:ascii="Fira Sans Condensed" w:hAnsi="Fira Sans Condensed"/>
                <w:sz w:val="24"/>
                <w:szCs w:val="24"/>
              </w:rPr>
              <w:t>comprennent-ils des données correspondant aux</w:t>
            </w:r>
            <w:r w:rsidR="00830846" w:rsidRPr="00A9426B">
              <w:rPr>
                <w:rFonts w:ascii="Fira Sans Condensed" w:hAnsi="Fira Sans Condensed"/>
                <w:sz w:val="24"/>
                <w:szCs w:val="24"/>
              </w:rPr>
              <w:t xml:space="preserve"> indicateurs </w:t>
            </w:r>
            <w:r w:rsidRPr="00A9426B">
              <w:rPr>
                <w:rFonts w:ascii="Fira Sans Condensed" w:hAnsi="Fira Sans Condensed"/>
                <w:sz w:val="24"/>
                <w:szCs w:val="24"/>
              </w:rPr>
              <w:t>globaux</w:t>
            </w:r>
            <w:r w:rsidR="00830846" w:rsidRPr="00A9426B">
              <w:rPr>
                <w:rFonts w:ascii="Fira Sans Condensed" w:hAnsi="Fira Sans Condensed"/>
                <w:sz w:val="24"/>
                <w:szCs w:val="24"/>
              </w:rPr>
              <w:t xml:space="preserve"> de CARE ?</w:t>
            </w:r>
          </w:p>
          <w:p w14:paraId="4B5F8737" w14:textId="7061E47D" w:rsidR="00830846" w:rsidRPr="00A9426B" w:rsidRDefault="00830846" w:rsidP="00830846">
            <w:pPr>
              <w:numPr>
                <w:ilvl w:val="0"/>
                <w:numId w:val="4"/>
              </w:numPr>
              <w:spacing w:after="0" w:line="240" w:lineRule="auto"/>
              <w:contextualSpacing/>
              <w:rPr>
                <w:rFonts w:ascii="Fira Sans Condensed" w:hAnsi="Fira Sans Condensed"/>
                <w:sz w:val="24"/>
                <w:szCs w:val="24"/>
              </w:rPr>
            </w:pPr>
            <w:r w:rsidRPr="00A9426B">
              <w:rPr>
                <w:rFonts w:ascii="Fira Sans Condensed" w:hAnsi="Fira Sans Condensed"/>
                <w:sz w:val="24"/>
                <w:szCs w:val="24"/>
              </w:rPr>
              <w:t>Les données sont-elles désagrégées comme demandé dans le</w:t>
            </w:r>
            <w:r w:rsidR="00A332C2" w:rsidRPr="00A9426B">
              <w:rPr>
                <w:rFonts w:ascii="Fira Sans Condensed" w:hAnsi="Fira Sans Condensed"/>
                <w:sz w:val="24"/>
                <w:szCs w:val="24"/>
              </w:rPr>
              <w:t>s</w:t>
            </w:r>
            <w:r w:rsidRPr="00A9426B">
              <w:rPr>
                <w:rFonts w:ascii="Fira Sans Condensed" w:hAnsi="Fira Sans Condensed"/>
                <w:sz w:val="24"/>
                <w:szCs w:val="24"/>
              </w:rPr>
              <w:t xml:space="preserve"> </w:t>
            </w:r>
            <w:proofErr w:type="spellStart"/>
            <w:r w:rsidR="00A332C2" w:rsidRPr="00A9426B">
              <w:rPr>
                <w:rFonts w:ascii="Fira Sans Condensed" w:hAnsi="Fira Sans Condensed"/>
                <w:sz w:val="24"/>
                <w:szCs w:val="24"/>
              </w:rPr>
              <w:t>TdR</w:t>
            </w:r>
            <w:proofErr w:type="spellEnd"/>
            <w:r w:rsidRPr="00A9426B">
              <w:rPr>
                <w:rFonts w:ascii="Fira Sans Condensed" w:hAnsi="Fira Sans Condensed"/>
                <w:sz w:val="24"/>
                <w:szCs w:val="24"/>
              </w:rPr>
              <w:t xml:space="preserve"> de l'évaluation ?</w:t>
            </w:r>
          </w:p>
          <w:p w14:paraId="2AD31F4D" w14:textId="5F716E7D" w:rsidR="00830846" w:rsidRPr="00A9426B" w:rsidRDefault="00830846" w:rsidP="00830846">
            <w:pPr>
              <w:numPr>
                <w:ilvl w:val="0"/>
                <w:numId w:val="4"/>
              </w:numPr>
              <w:spacing w:after="0" w:line="240" w:lineRule="auto"/>
              <w:contextualSpacing/>
              <w:rPr>
                <w:rFonts w:ascii="Fira Sans Condensed" w:hAnsi="Fira Sans Condensed"/>
                <w:sz w:val="24"/>
                <w:szCs w:val="24"/>
              </w:rPr>
            </w:pPr>
            <w:r w:rsidRPr="00A9426B">
              <w:rPr>
                <w:rFonts w:ascii="Fira Sans Condensed" w:hAnsi="Fira Sans Condensed"/>
                <w:sz w:val="24"/>
                <w:szCs w:val="24"/>
              </w:rPr>
              <w:t xml:space="preserve">Est-ce </w:t>
            </w:r>
            <w:r w:rsidR="00A332C2" w:rsidRPr="00A9426B">
              <w:rPr>
                <w:rFonts w:ascii="Fira Sans Condensed" w:hAnsi="Fira Sans Condensed"/>
                <w:sz w:val="24"/>
                <w:szCs w:val="24"/>
              </w:rPr>
              <w:t>que les</w:t>
            </w:r>
            <w:r w:rsidRPr="00A9426B">
              <w:rPr>
                <w:rFonts w:ascii="Fira Sans Condensed" w:hAnsi="Fira Sans Condensed"/>
                <w:sz w:val="24"/>
                <w:szCs w:val="24"/>
              </w:rPr>
              <w:t xml:space="preserve"> résultats </w:t>
            </w:r>
            <w:r w:rsidR="00A332C2" w:rsidRPr="00A9426B">
              <w:rPr>
                <w:rFonts w:ascii="Fira Sans Condensed" w:hAnsi="Fira Sans Condensed"/>
                <w:sz w:val="24"/>
                <w:szCs w:val="24"/>
              </w:rPr>
              <w:t>sont présentés de la manière attendue par rapport aux</w:t>
            </w:r>
            <w:r w:rsidRPr="00A9426B">
              <w:rPr>
                <w:rFonts w:ascii="Fira Sans Condensed" w:hAnsi="Fira Sans Condensed"/>
                <w:sz w:val="24"/>
                <w:szCs w:val="24"/>
              </w:rPr>
              <w:t xml:space="preserve"> </w:t>
            </w:r>
            <w:proofErr w:type="spellStart"/>
            <w:r w:rsidRPr="00A9426B">
              <w:rPr>
                <w:rFonts w:ascii="Fira Sans Condensed" w:hAnsi="Fira Sans Condensed"/>
                <w:sz w:val="24"/>
                <w:szCs w:val="24"/>
              </w:rPr>
              <w:t>utilisateurs</w:t>
            </w:r>
            <w:r w:rsidR="00A332C2" w:rsidRPr="00A9426B">
              <w:rPr>
                <w:rFonts w:ascii="Fira Sans Condensed" w:hAnsi="Fira Sans Condensed"/>
                <w:sz w:val="24"/>
                <w:szCs w:val="24"/>
              </w:rPr>
              <w:t>·trices</w:t>
            </w:r>
            <w:proofErr w:type="spellEnd"/>
            <w:r w:rsidR="00A332C2" w:rsidRPr="00A9426B">
              <w:rPr>
                <w:rFonts w:ascii="Fira Sans Condensed" w:hAnsi="Fira Sans Condensed"/>
                <w:sz w:val="24"/>
                <w:szCs w:val="24"/>
              </w:rPr>
              <w:t xml:space="preserve"> et utilisations</w:t>
            </w:r>
            <w:r w:rsidRPr="00A9426B">
              <w:rPr>
                <w:rFonts w:ascii="Fira Sans Condensed" w:hAnsi="Fira Sans Condensed"/>
                <w:sz w:val="24"/>
                <w:szCs w:val="24"/>
              </w:rPr>
              <w:t xml:space="preserve"> prévu</w:t>
            </w:r>
            <w:r w:rsidR="00A332C2" w:rsidRPr="00A9426B">
              <w:rPr>
                <w:rFonts w:ascii="Fira Sans Condensed" w:hAnsi="Fira Sans Condensed"/>
                <w:sz w:val="24"/>
                <w:szCs w:val="24"/>
              </w:rPr>
              <w:t>e</w:t>
            </w:r>
            <w:r w:rsidRPr="00A9426B">
              <w:rPr>
                <w:rFonts w:ascii="Fira Sans Condensed" w:hAnsi="Fira Sans Condensed"/>
                <w:sz w:val="24"/>
                <w:szCs w:val="24"/>
              </w:rPr>
              <w:t xml:space="preserve">s dans les </w:t>
            </w:r>
            <w:proofErr w:type="spellStart"/>
            <w:r w:rsidR="00A332C2" w:rsidRPr="00A9426B">
              <w:rPr>
                <w:rFonts w:ascii="Fira Sans Condensed" w:hAnsi="Fira Sans Condensed"/>
                <w:sz w:val="24"/>
                <w:szCs w:val="24"/>
              </w:rPr>
              <w:t>TdR</w:t>
            </w:r>
            <w:proofErr w:type="spellEnd"/>
            <w:r w:rsidRPr="00A9426B">
              <w:rPr>
                <w:rFonts w:ascii="Fira Sans Condensed" w:hAnsi="Fira Sans Condensed"/>
                <w:sz w:val="24"/>
                <w:szCs w:val="24"/>
              </w:rPr>
              <w:t xml:space="preserve"> de l'évaluation ? </w:t>
            </w:r>
          </w:p>
          <w:p w14:paraId="58870C9A" w14:textId="65A093A7" w:rsidR="00830846" w:rsidRPr="00A9426B" w:rsidRDefault="00A332C2" w:rsidP="00830846">
            <w:pPr>
              <w:numPr>
                <w:ilvl w:val="0"/>
                <w:numId w:val="4"/>
              </w:numPr>
              <w:spacing w:after="0" w:line="240" w:lineRule="auto"/>
              <w:contextualSpacing/>
              <w:rPr>
                <w:rFonts w:ascii="Fira Sans Condensed" w:hAnsi="Fira Sans Condensed"/>
                <w:sz w:val="24"/>
                <w:szCs w:val="24"/>
              </w:rPr>
            </w:pPr>
            <w:r w:rsidRPr="00A9426B">
              <w:rPr>
                <w:rFonts w:ascii="Fira Sans Condensed" w:hAnsi="Fira Sans Condensed"/>
                <w:sz w:val="24"/>
                <w:szCs w:val="24"/>
              </w:rPr>
              <w:t>A quelle page</w:t>
            </w:r>
            <w:r w:rsidR="00830846" w:rsidRPr="00A9426B">
              <w:rPr>
                <w:rFonts w:ascii="Fira Sans Condensed" w:hAnsi="Fira Sans Condensed"/>
                <w:sz w:val="24"/>
                <w:szCs w:val="24"/>
              </w:rPr>
              <w:t xml:space="preserve"> les données </w:t>
            </w:r>
            <w:r w:rsidRPr="00A9426B">
              <w:rPr>
                <w:rFonts w:ascii="Fira Sans Condensed" w:hAnsi="Fira Sans Condensed"/>
                <w:sz w:val="24"/>
                <w:szCs w:val="24"/>
              </w:rPr>
              <w:t xml:space="preserve">chiffrées sur les </w:t>
            </w:r>
            <w:r w:rsidR="00830846" w:rsidRPr="00A9426B">
              <w:rPr>
                <w:rFonts w:ascii="Fira Sans Condensed" w:hAnsi="Fira Sans Condensed"/>
                <w:sz w:val="24"/>
                <w:szCs w:val="24"/>
              </w:rPr>
              <w:t>résultat</w:t>
            </w:r>
            <w:r w:rsidRPr="00A9426B">
              <w:rPr>
                <w:rFonts w:ascii="Fira Sans Condensed" w:hAnsi="Fira Sans Condensed"/>
                <w:sz w:val="24"/>
                <w:szCs w:val="24"/>
              </w:rPr>
              <w:t>s</w:t>
            </w:r>
            <w:r w:rsidR="00830846" w:rsidRPr="00A9426B">
              <w:rPr>
                <w:rFonts w:ascii="Fira Sans Condensed" w:hAnsi="Fira Sans Condensed"/>
                <w:sz w:val="24"/>
                <w:szCs w:val="24"/>
              </w:rPr>
              <w:t>/impact</w:t>
            </w:r>
            <w:r w:rsidRPr="00A9426B">
              <w:rPr>
                <w:rFonts w:ascii="Fira Sans Condensed" w:hAnsi="Fira Sans Condensed"/>
                <w:sz w:val="24"/>
                <w:szCs w:val="24"/>
              </w:rPr>
              <w:t>s</w:t>
            </w:r>
            <w:r w:rsidR="00830846" w:rsidRPr="00A9426B">
              <w:rPr>
                <w:rFonts w:ascii="Fira Sans Condensed" w:hAnsi="Fira Sans Condensed"/>
                <w:sz w:val="24"/>
                <w:szCs w:val="24"/>
              </w:rPr>
              <w:t xml:space="preserve"> sont présentées pour la première fois</w:t>
            </w:r>
            <w:r w:rsidR="00C155CD" w:rsidRPr="00A9426B">
              <w:rPr>
                <w:rFonts w:ascii="Fira Sans Condensed" w:hAnsi="Fira Sans Condensed"/>
                <w:sz w:val="24"/>
                <w:szCs w:val="24"/>
              </w:rPr>
              <w:t xml:space="preserve"> </w:t>
            </w:r>
            <w:r w:rsidRPr="00A9426B">
              <w:rPr>
                <w:rFonts w:ascii="Fira Sans Condensed" w:hAnsi="Fira Sans Condensed"/>
                <w:sz w:val="24"/>
                <w:szCs w:val="24"/>
              </w:rPr>
              <w:t>?</w:t>
            </w:r>
            <w:r w:rsidR="00C155CD" w:rsidRPr="00A9426B">
              <w:rPr>
                <w:rFonts w:ascii="Fira Sans Condensed" w:hAnsi="Fira Sans Condensed"/>
                <w:sz w:val="24"/>
                <w:szCs w:val="24"/>
              </w:rPr>
              <w:t xml:space="preserve"> Si elles apparaissent trop tardivement dans le document, il faudrait réorganiser le rapport.</w:t>
            </w:r>
          </w:p>
        </w:tc>
      </w:tr>
    </w:tbl>
    <w:p w14:paraId="79021664" w14:textId="77777777" w:rsidR="00830846" w:rsidRPr="00A9426B" w:rsidRDefault="00830846" w:rsidP="00830846">
      <w:pPr>
        <w:spacing w:after="0"/>
        <w:rPr>
          <w:rFonts w:ascii="Fira Sans Condensed" w:hAnsi="Fira Sans Condensed"/>
          <w:vanish/>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830846" w:rsidRPr="00A9426B" w14:paraId="064490A9" w14:textId="77777777" w:rsidTr="00306B16">
        <w:trPr>
          <w:trHeight w:val="5"/>
        </w:trPr>
        <w:tc>
          <w:tcPr>
            <w:tcW w:w="9355" w:type="dxa"/>
            <w:shd w:val="clear" w:color="auto" w:fill="auto"/>
          </w:tcPr>
          <w:p w14:paraId="05A78276" w14:textId="09435B10" w:rsidR="00830846" w:rsidRPr="00A9426B" w:rsidRDefault="00830846" w:rsidP="00306B16">
            <w:pPr>
              <w:spacing w:after="120" w:line="240" w:lineRule="auto"/>
              <w:jc w:val="both"/>
              <w:rPr>
                <w:rFonts w:ascii="Fira Sans Condensed" w:hAnsi="Fira Sans Condensed"/>
                <w:color w:val="FF9900"/>
                <w:sz w:val="24"/>
                <w:szCs w:val="24"/>
              </w:rPr>
            </w:pPr>
            <w:r w:rsidRPr="00A9426B">
              <w:rPr>
                <w:rFonts w:ascii="Fira Sans Condensed" w:hAnsi="Fira Sans Condensed"/>
                <w:b/>
                <w:bCs/>
                <w:color w:val="FF9900"/>
                <w:sz w:val="24"/>
                <w:szCs w:val="24"/>
              </w:rPr>
              <w:t>Rapport d’évaluation CHECK 3 :</w:t>
            </w:r>
            <w:r w:rsidRPr="00A9426B">
              <w:rPr>
                <w:rFonts w:ascii="Fira Sans Condensed" w:hAnsi="Fira Sans Condensed"/>
                <w:sz w:val="24"/>
                <w:szCs w:val="24"/>
              </w:rPr>
              <w:t xml:space="preserve"> </w:t>
            </w:r>
            <w:r w:rsidR="00F82735" w:rsidRPr="00A9426B">
              <w:rPr>
                <w:rFonts w:ascii="Fira Sans Condensed" w:hAnsi="Fira Sans Condensed"/>
                <w:b/>
                <w:bCs/>
                <w:sz w:val="24"/>
                <w:szCs w:val="24"/>
              </w:rPr>
              <w:t>Les échecs et effets non prévus de l’action</w:t>
            </w:r>
          </w:p>
        </w:tc>
      </w:tr>
      <w:tr w:rsidR="00830846" w:rsidRPr="00A9426B" w14:paraId="3A5858E5" w14:textId="77777777" w:rsidTr="00306B16">
        <w:trPr>
          <w:trHeight w:val="3"/>
        </w:trPr>
        <w:tc>
          <w:tcPr>
            <w:tcW w:w="9355" w:type="dxa"/>
            <w:shd w:val="clear" w:color="auto" w:fill="auto"/>
          </w:tcPr>
          <w:p w14:paraId="0F6E58D0" w14:textId="41E11C7E" w:rsidR="00830846" w:rsidRPr="00A9426B" w:rsidRDefault="00C155CD" w:rsidP="00830846">
            <w:pPr>
              <w:numPr>
                <w:ilvl w:val="0"/>
                <w:numId w:val="8"/>
              </w:numPr>
              <w:spacing w:after="120" w:line="240" w:lineRule="auto"/>
              <w:contextualSpacing/>
              <w:jc w:val="both"/>
              <w:rPr>
                <w:rFonts w:ascii="Fira Sans Condensed" w:hAnsi="Fira Sans Condensed"/>
                <w:sz w:val="24"/>
                <w:szCs w:val="24"/>
              </w:rPr>
            </w:pPr>
            <w:r w:rsidRPr="00A9426B">
              <w:rPr>
                <w:rFonts w:ascii="Fira Sans Condensed" w:hAnsi="Fira Sans Condensed"/>
                <w:sz w:val="24"/>
                <w:szCs w:val="24"/>
              </w:rPr>
              <w:t>Est-ce que le rapport aborde ce qui a mal ou moins bien fonctionné, les échecs, des pistes d’amélioration ?</w:t>
            </w:r>
          </w:p>
          <w:p w14:paraId="1751DB57" w14:textId="7C606391" w:rsidR="00830846" w:rsidRPr="00A9426B" w:rsidRDefault="00830846" w:rsidP="00830846">
            <w:pPr>
              <w:numPr>
                <w:ilvl w:val="0"/>
                <w:numId w:val="8"/>
              </w:numPr>
              <w:spacing w:after="120" w:line="240" w:lineRule="auto"/>
              <w:contextualSpacing/>
              <w:jc w:val="both"/>
              <w:rPr>
                <w:rFonts w:ascii="Fira Sans Condensed" w:hAnsi="Fira Sans Condensed"/>
                <w:sz w:val="24"/>
                <w:szCs w:val="24"/>
              </w:rPr>
            </w:pPr>
            <w:r w:rsidRPr="00A9426B">
              <w:rPr>
                <w:rFonts w:ascii="Fira Sans Condensed" w:hAnsi="Fira Sans Condensed"/>
                <w:sz w:val="24"/>
                <w:szCs w:val="24"/>
              </w:rPr>
              <w:t>Est-ce que le</w:t>
            </w:r>
            <w:r w:rsidR="00C155CD" w:rsidRPr="00A9426B">
              <w:rPr>
                <w:rFonts w:ascii="Fira Sans Condensed" w:hAnsi="Fira Sans Condensed"/>
                <w:sz w:val="24"/>
                <w:szCs w:val="24"/>
              </w:rPr>
              <w:t xml:space="preserve"> rapport traite des effets non prévus de l’action </w:t>
            </w:r>
            <w:r w:rsidRPr="00A9426B">
              <w:rPr>
                <w:rFonts w:ascii="Fira Sans Condensed" w:hAnsi="Fira Sans Condensed"/>
                <w:sz w:val="24"/>
                <w:szCs w:val="24"/>
              </w:rPr>
              <w:t>?</w:t>
            </w:r>
          </w:p>
        </w:tc>
      </w:tr>
      <w:tr w:rsidR="00830846" w:rsidRPr="00A9426B" w14:paraId="2B0785AB" w14:textId="77777777" w:rsidTr="00306B16">
        <w:trPr>
          <w:trHeight w:val="11"/>
        </w:trPr>
        <w:tc>
          <w:tcPr>
            <w:tcW w:w="9355" w:type="dxa"/>
            <w:tcBorders>
              <w:bottom w:val="single" w:sz="4" w:space="0" w:color="auto"/>
            </w:tcBorders>
            <w:shd w:val="clear" w:color="auto" w:fill="auto"/>
          </w:tcPr>
          <w:p w14:paraId="6A571D2F" w14:textId="12AB34C7" w:rsidR="00830846" w:rsidRPr="00A9426B" w:rsidRDefault="00830846" w:rsidP="00306B16">
            <w:pPr>
              <w:spacing w:before="120" w:after="120" w:line="240" w:lineRule="auto"/>
              <w:jc w:val="both"/>
              <w:rPr>
                <w:rFonts w:ascii="Fira Sans Condensed" w:hAnsi="Fira Sans Condensed"/>
                <w:sz w:val="24"/>
                <w:szCs w:val="24"/>
              </w:rPr>
            </w:pPr>
            <w:r w:rsidRPr="00A9426B">
              <w:rPr>
                <w:rFonts w:ascii="Fira Sans Condensed" w:hAnsi="Fira Sans Condensed"/>
                <w:b/>
                <w:bCs/>
                <w:color w:val="FF9900"/>
                <w:sz w:val="24"/>
                <w:szCs w:val="24"/>
              </w:rPr>
              <w:t>Rapport d’évaluation CHECK 4 :</w:t>
            </w:r>
            <w:r w:rsidRPr="00A9426B">
              <w:rPr>
                <w:rFonts w:ascii="Fira Sans Condensed" w:hAnsi="Fira Sans Condensed"/>
                <w:sz w:val="24"/>
                <w:szCs w:val="24"/>
              </w:rPr>
              <w:t xml:space="preserve"> </w:t>
            </w:r>
            <w:r w:rsidR="00F82735" w:rsidRPr="00A9426B">
              <w:rPr>
                <w:rFonts w:ascii="Fira Sans Condensed" w:hAnsi="Fira Sans Condensed"/>
                <w:b/>
                <w:bCs/>
                <w:sz w:val="24"/>
                <w:szCs w:val="24"/>
              </w:rPr>
              <w:t>Equilibre entre les données et leur analyse</w:t>
            </w:r>
          </w:p>
        </w:tc>
      </w:tr>
      <w:tr w:rsidR="00830846" w:rsidRPr="00A9426B" w14:paraId="6DA167FA" w14:textId="77777777" w:rsidTr="00306B16">
        <w:trPr>
          <w:trHeight w:val="7"/>
        </w:trPr>
        <w:tc>
          <w:tcPr>
            <w:tcW w:w="9355" w:type="dxa"/>
            <w:tcBorders>
              <w:bottom w:val="nil"/>
            </w:tcBorders>
            <w:shd w:val="clear" w:color="auto" w:fill="auto"/>
          </w:tcPr>
          <w:p w14:paraId="77BB421F" w14:textId="77777777" w:rsidR="00830846" w:rsidRPr="00A9426B" w:rsidRDefault="00F82735" w:rsidP="00830846">
            <w:pPr>
              <w:numPr>
                <w:ilvl w:val="0"/>
                <w:numId w:val="5"/>
              </w:numPr>
              <w:spacing w:after="120" w:line="240" w:lineRule="auto"/>
              <w:contextualSpacing/>
              <w:jc w:val="both"/>
              <w:rPr>
                <w:rFonts w:ascii="Fira Sans Condensed" w:hAnsi="Fira Sans Condensed"/>
                <w:sz w:val="24"/>
                <w:szCs w:val="24"/>
              </w:rPr>
            </w:pPr>
            <w:r w:rsidRPr="00A9426B">
              <w:rPr>
                <w:rFonts w:ascii="Fira Sans Condensed" w:hAnsi="Fira Sans Condensed"/>
                <w:sz w:val="24"/>
                <w:szCs w:val="24"/>
              </w:rPr>
              <w:t>Y a-t-il un bon équilibre dans l'utilisation des données quantitatives et qualitatives pour étayer les observations et expliquer les conclusions ?</w:t>
            </w:r>
          </w:p>
          <w:p w14:paraId="1608E0B6" w14:textId="2382884C" w:rsidR="00F82735" w:rsidRPr="00A9426B" w:rsidRDefault="00F82735" w:rsidP="00830846">
            <w:pPr>
              <w:numPr>
                <w:ilvl w:val="0"/>
                <w:numId w:val="5"/>
              </w:numPr>
              <w:spacing w:after="120" w:line="240" w:lineRule="auto"/>
              <w:contextualSpacing/>
              <w:jc w:val="both"/>
              <w:rPr>
                <w:rFonts w:ascii="Fira Sans Condensed" w:hAnsi="Fira Sans Condensed"/>
                <w:sz w:val="24"/>
                <w:szCs w:val="24"/>
              </w:rPr>
            </w:pPr>
            <w:r w:rsidRPr="00A9426B">
              <w:rPr>
                <w:rFonts w:ascii="Fira Sans Condensed" w:hAnsi="Fira Sans Condensed"/>
                <w:sz w:val="24"/>
                <w:szCs w:val="24"/>
              </w:rPr>
              <w:lastRenderedPageBreak/>
              <w:t xml:space="preserve">Y a-t-il une analyse des données au-delà de la simple description des résultats et des indicateurs ? Une mise en perspective les uns par rapport aux autres ? </w:t>
            </w:r>
          </w:p>
        </w:tc>
      </w:tr>
      <w:tr w:rsidR="00830846" w:rsidRPr="00A9426B" w14:paraId="79DCA23D" w14:textId="77777777" w:rsidTr="00306B16">
        <w:trPr>
          <w:trHeight w:val="8"/>
        </w:trPr>
        <w:tc>
          <w:tcPr>
            <w:tcW w:w="9355" w:type="dxa"/>
            <w:tcBorders>
              <w:top w:val="nil"/>
            </w:tcBorders>
            <w:shd w:val="clear" w:color="auto" w:fill="auto"/>
          </w:tcPr>
          <w:p w14:paraId="0DE08861" w14:textId="2C974E30" w:rsidR="00830846" w:rsidRPr="00A9426B" w:rsidRDefault="00830846" w:rsidP="00F82735">
            <w:pPr>
              <w:spacing w:after="120" w:line="240" w:lineRule="auto"/>
              <w:contextualSpacing/>
              <w:jc w:val="both"/>
              <w:rPr>
                <w:rFonts w:ascii="Fira Sans Condensed" w:hAnsi="Fira Sans Condensed"/>
                <w:sz w:val="24"/>
                <w:szCs w:val="24"/>
              </w:rPr>
            </w:pPr>
          </w:p>
        </w:tc>
      </w:tr>
      <w:tr w:rsidR="00830846" w:rsidRPr="00A9426B" w14:paraId="2A22553E" w14:textId="77777777" w:rsidTr="00306B16">
        <w:trPr>
          <w:trHeight w:val="11"/>
        </w:trPr>
        <w:tc>
          <w:tcPr>
            <w:tcW w:w="9355" w:type="dxa"/>
            <w:tcBorders>
              <w:bottom w:val="single" w:sz="4" w:space="0" w:color="auto"/>
            </w:tcBorders>
            <w:shd w:val="clear" w:color="auto" w:fill="auto"/>
          </w:tcPr>
          <w:p w14:paraId="2048F66C" w14:textId="432C8F77" w:rsidR="00830846" w:rsidRPr="00A9426B" w:rsidRDefault="00830846" w:rsidP="00306B16">
            <w:pPr>
              <w:spacing w:before="120" w:after="120" w:line="240" w:lineRule="auto"/>
              <w:jc w:val="both"/>
              <w:rPr>
                <w:rFonts w:ascii="Fira Sans Condensed" w:hAnsi="Fira Sans Condensed"/>
                <w:sz w:val="24"/>
                <w:szCs w:val="24"/>
              </w:rPr>
            </w:pPr>
            <w:r w:rsidRPr="00A9426B">
              <w:rPr>
                <w:rFonts w:ascii="Fira Sans Condensed" w:hAnsi="Fira Sans Condensed"/>
                <w:b/>
                <w:bCs/>
                <w:color w:val="FF9900"/>
                <w:sz w:val="24"/>
                <w:szCs w:val="24"/>
              </w:rPr>
              <w:t xml:space="preserve">Rapport d’évaluation CHECK 5 : </w:t>
            </w:r>
            <w:r w:rsidR="00F82735" w:rsidRPr="00A9426B">
              <w:rPr>
                <w:rFonts w:ascii="Fira Sans Condensed" w:hAnsi="Fira Sans Condensed"/>
                <w:b/>
                <w:bCs/>
                <w:sz w:val="24"/>
                <w:szCs w:val="24"/>
              </w:rPr>
              <w:t>Fiabilité des données</w:t>
            </w:r>
          </w:p>
        </w:tc>
      </w:tr>
      <w:tr w:rsidR="00830846" w:rsidRPr="00A9426B" w14:paraId="11A70FD1" w14:textId="77777777" w:rsidTr="00306B16">
        <w:trPr>
          <w:trHeight w:val="8"/>
        </w:trPr>
        <w:tc>
          <w:tcPr>
            <w:tcW w:w="9355" w:type="dxa"/>
            <w:tcBorders>
              <w:bottom w:val="nil"/>
            </w:tcBorders>
            <w:shd w:val="clear" w:color="auto" w:fill="auto"/>
          </w:tcPr>
          <w:p w14:paraId="0F4075B5" w14:textId="77777777" w:rsidR="00F82735" w:rsidRPr="00A9426B" w:rsidRDefault="00F82735" w:rsidP="00F82735">
            <w:pPr>
              <w:numPr>
                <w:ilvl w:val="0"/>
                <w:numId w:val="6"/>
              </w:numPr>
              <w:spacing w:after="120" w:line="240" w:lineRule="auto"/>
              <w:contextualSpacing/>
              <w:jc w:val="both"/>
              <w:rPr>
                <w:rFonts w:ascii="Fira Sans Condensed" w:hAnsi="Fira Sans Condensed"/>
                <w:sz w:val="24"/>
                <w:szCs w:val="24"/>
              </w:rPr>
            </w:pPr>
            <w:r w:rsidRPr="00A9426B">
              <w:rPr>
                <w:rFonts w:ascii="Fira Sans Condensed" w:hAnsi="Fira Sans Condensed"/>
                <w:sz w:val="24"/>
                <w:szCs w:val="24"/>
              </w:rPr>
              <w:t>Vérification des statistiques et des données : Les calculs et les agrégations de données sont-ils corrects ?</w:t>
            </w:r>
          </w:p>
          <w:p w14:paraId="36F06145" w14:textId="77777777" w:rsidR="00F82735" w:rsidRPr="00A9426B" w:rsidRDefault="00F82735" w:rsidP="00F82735">
            <w:pPr>
              <w:numPr>
                <w:ilvl w:val="0"/>
                <w:numId w:val="6"/>
              </w:numPr>
              <w:spacing w:after="120" w:line="240" w:lineRule="auto"/>
              <w:contextualSpacing/>
              <w:jc w:val="both"/>
              <w:rPr>
                <w:rFonts w:ascii="Fira Sans Condensed" w:hAnsi="Fira Sans Condensed"/>
                <w:sz w:val="24"/>
                <w:szCs w:val="24"/>
              </w:rPr>
            </w:pPr>
            <w:r w:rsidRPr="00A9426B">
              <w:rPr>
                <w:rFonts w:ascii="Fira Sans Condensed" w:hAnsi="Fira Sans Condensed"/>
                <w:sz w:val="24"/>
                <w:szCs w:val="24"/>
              </w:rPr>
              <w:t>Les résultats de l'évaluation sont-ils comparables aux évaluations précédentes ?</w:t>
            </w:r>
          </w:p>
          <w:p w14:paraId="022CF45C" w14:textId="3ED0569A" w:rsidR="00830846" w:rsidRPr="00A9426B" w:rsidRDefault="00F82735" w:rsidP="00F82735">
            <w:pPr>
              <w:numPr>
                <w:ilvl w:val="0"/>
                <w:numId w:val="6"/>
              </w:numPr>
              <w:spacing w:after="120" w:line="240" w:lineRule="auto"/>
              <w:contextualSpacing/>
              <w:jc w:val="both"/>
              <w:rPr>
                <w:rFonts w:ascii="Fira Sans Condensed" w:hAnsi="Fira Sans Condensed"/>
                <w:sz w:val="24"/>
                <w:szCs w:val="24"/>
              </w:rPr>
            </w:pPr>
            <w:r w:rsidRPr="00A9426B">
              <w:rPr>
                <w:rFonts w:ascii="Fira Sans Condensed" w:hAnsi="Fira Sans Condensed"/>
                <w:sz w:val="24"/>
                <w:szCs w:val="24"/>
              </w:rPr>
              <w:t>La désagrégation est-elle correcte ?</w:t>
            </w:r>
          </w:p>
        </w:tc>
      </w:tr>
      <w:tr w:rsidR="00830846" w:rsidRPr="00A9426B" w14:paraId="63C541C5" w14:textId="77777777" w:rsidTr="00306B16">
        <w:trPr>
          <w:trHeight w:val="7"/>
        </w:trPr>
        <w:tc>
          <w:tcPr>
            <w:tcW w:w="9355" w:type="dxa"/>
            <w:tcBorders>
              <w:bottom w:val="single" w:sz="4" w:space="0" w:color="auto"/>
            </w:tcBorders>
            <w:shd w:val="clear" w:color="auto" w:fill="auto"/>
          </w:tcPr>
          <w:p w14:paraId="2D02E984" w14:textId="0F08EFAE" w:rsidR="00830846" w:rsidRPr="00A9426B" w:rsidRDefault="00830846" w:rsidP="00306B16">
            <w:pPr>
              <w:spacing w:before="120" w:after="120" w:line="240" w:lineRule="auto"/>
              <w:jc w:val="both"/>
              <w:rPr>
                <w:rFonts w:ascii="Fira Sans Condensed" w:hAnsi="Fira Sans Condensed"/>
                <w:sz w:val="24"/>
                <w:szCs w:val="24"/>
              </w:rPr>
            </w:pPr>
            <w:r w:rsidRPr="00A9426B">
              <w:rPr>
                <w:rFonts w:ascii="Fira Sans Condensed" w:hAnsi="Fira Sans Condensed"/>
                <w:b/>
                <w:bCs/>
                <w:color w:val="FF9900"/>
                <w:sz w:val="24"/>
                <w:szCs w:val="24"/>
              </w:rPr>
              <w:t xml:space="preserve">Rapport d’évaluation 6 : </w:t>
            </w:r>
            <w:r w:rsidR="00F82735" w:rsidRPr="00A9426B">
              <w:rPr>
                <w:rFonts w:ascii="Fira Sans Condensed" w:hAnsi="Fira Sans Condensed"/>
                <w:b/>
                <w:bCs/>
                <w:sz w:val="24"/>
                <w:szCs w:val="24"/>
              </w:rPr>
              <w:t>Description des principaux éléments du processus d'évaluation et des principales recommandations</w:t>
            </w:r>
          </w:p>
        </w:tc>
      </w:tr>
      <w:tr w:rsidR="00830846" w:rsidRPr="00A9426B" w14:paraId="3D044A96" w14:textId="77777777" w:rsidTr="00306B16">
        <w:trPr>
          <w:trHeight w:val="8"/>
        </w:trPr>
        <w:tc>
          <w:tcPr>
            <w:tcW w:w="9355" w:type="dxa"/>
            <w:tcBorders>
              <w:bottom w:val="nil"/>
            </w:tcBorders>
            <w:shd w:val="clear" w:color="auto" w:fill="auto"/>
          </w:tcPr>
          <w:p w14:paraId="21DCDE60" w14:textId="77777777" w:rsidR="00F82735" w:rsidRPr="00A9426B" w:rsidRDefault="00F82735" w:rsidP="00F82735">
            <w:pPr>
              <w:numPr>
                <w:ilvl w:val="0"/>
                <w:numId w:val="7"/>
              </w:numPr>
              <w:spacing w:before="120" w:after="120" w:line="240" w:lineRule="auto"/>
              <w:contextualSpacing/>
              <w:jc w:val="both"/>
              <w:rPr>
                <w:rFonts w:ascii="Fira Sans Condensed" w:hAnsi="Fira Sans Condensed"/>
                <w:sz w:val="24"/>
                <w:szCs w:val="24"/>
              </w:rPr>
            </w:pPr>
            <w:r w:rsidRPr="00A9426B">
              <w:rPr>
                <w:rFonts w:ascii="Fira Sans Condensed" w:hAnsi="Fira Sans Condensed"/>
                <w:sz w:val="24"/>
                <w:szCs w:val="24"/>
              </w:rPr>
              <w:t xml:space="preserve">Le rapport présente-t-il des enseignements ou des observations concernant le degré de participation à l'évaluation : quel a été le niveau d'implication de la communauté dans l'évaluation ? </w:t>
            </w:r>
          </w:p>
          <w:p w14:paraId="314BBE86" w14:textId="77777777" w:rsidR="00F82735" w:rsidRPr="00A9426B" w:rsidRDefault="00F82735" w:rsidP="00F82735">
            <w:pPr>
              <w:numPr>
                <w:ilvl w:val="0"/>
                <w:numId w:val="7"/>
              </w:numPr>
              <w:spacing w:before="120" w:after="120" w:line="240" w:lineRule="auto"/>
              <w:contextualSpacing/>
              <w:jc w:val="both"/>
              <w:rPr>
                <w:rFonts w:ascii="Fira Sans Condensed" w:hAnsi="Fira Sans Condensed"/>
                <w:sz w:val="24"/>
                <w:szCs w:val="24"/>
              </w:rPr>
            </w:pPr>
            <w:r w:rsidRPr="00A9426B">
              <w:rPr>
                <w:rFonts w:ascii="Fira Sans Condensed" w:hAnsi="Fira Sans Condensed"/>
                <w:sz w:val="24"/>
                <w:szCs w:val="24"/>
              </w:rPr>
              <w:t>Le rapport formule-t-il des recommandations pour ce projet ou pour la programmation à venir ?</w:t>
            </w:r>
          </w:p>
          <w:p w14:paraId="21791416" w14:textId="41D8F69E" w:rsidR="00830846" w:rsidRPr="00A9426B" w:rsidRDefault="00F82735" w:rsidP="00F82735">
            <w:pPr>
              <w:numPr>
                <w:ilvl w:val="0"/>
                <w:numId w:val="7"/>
              </w:numPr>
              <w:spacing w:before="120" w:after="120" w:line="240" w:lineRule="auto"/>
              <w:contextualSpacing/>
              <w:jc w:val="both"/>
              <w:rPr>
                <w:rFonts w:ascii="Fira Sans Condensed" w:hAnsi="Fira Sans Condensed"/>
                <w:sz w:val="24"/>
                <w:szCs w:val="24"/>
              </w:rPr>
            </w:pPr>
            <w:r w:rsidRPr="00A9426B">
              <w:rPr>
                <w:rFonts w:ascii="Fira Sans Condensed" w:hAnsi="Fira Sans Condensed"/>
                <w:sz w:val="24"/>
                <w:szCs w:val="24"/>
              </w:rPr>
              <w:t>Le rapport fait-il des recommandations concernant la durabilité ou la mise à l'échelle ?</w:t>
            </w:r>
          </w:p>
        </w:tc>
      </w:tr>
      <w:tr w:rsidR="00830846" w:rsidRPr="00A9426B" w14:paraId="6060D787" w14:textId="77777777" w:rsidTr="00306B16">
        <w:trPr>
          <w:trHeight w:val="7"/>
        </w:trPr>
        <w:tc>
          <w:tcPr>
            <w:tcW w:w="9355" w:type="dxa"/>
            <w:shd w:val="clear" w:color="auto" w:fill="auto"/>
          </w:tcPr>
          <w:p w14:paraId="51321035" w14:textId="44E89E8A" w:rsidR="00830846" w:rsidRPr="00A9426B" w:rsidRDefault="00830846" w:rsidP="00306B16">
            <w:pPr>
              <w:spacing w:before="120" w:after="120" w:line="240" w:lineRule="auto"/>
              <w:jc w:val="both"/>
              <w:rPr>
                <w:rFonts w:ascii="Fira Sans Condensed" w:hAnsi="Fira Sans Condensed"/>
                <w:b/>
                <w:sz w:val="24"/>
                <w:szCs w:val="24"/>
              </w:rPr>
            </w:pPr>
            <w:r w:rsidRPr="00A9426B">
              <w:rPr>
                <w:rFonts w:ascii="Fira Sans Condensed" w:hAnsi="Fira Sans Condensed"/>
                <w:b/>
                <w:bCs/>
                <w:color w:val="FF9900"/>
                <w:sz w:val="24"/>
                <w:szCs w:val="24"/>
              </w:rPr>
              <w:t>Rapport d’évaluation CHECK 7 :</w:t>
            </w:r>
            <w:r w:rsidRPr="00A9426B">
              <w:rPr>
                <w:rFonts w:ascii="Fira Sans Condensed" w:hAnsi="Fira Sans Condensed"/>
                <w:sz w:val="24"/>
                <w:szCs w:val="24"/>
              </w:rPr>
              <w:t xml:space="preserve"> </w:t>
            </w:r>
            <w:r w:rsidR="00F82735" w:rsidRPr="00A9426B">
              <w:rPr>
                <w:rFonts w:ascii="Fira Sans Condensed" w:hAnsi="Fira Sans Condensed"/>
                <w:b/>
                <w:sz w:val="24"/>
                <w:szCs w:val="24"/>
              </w:rPr>
              <w:t>Version finale</w:t>
            </w:r>
          </w:p>
          <w:p w14:paraId="3D032942" w14:textId="77777777" w:rsidR="00F82735" w:rsidRPr="00A9426B" w:rsidRDefault="00F82735" w:rsidP="00F82735">
            <w:pPr>
              <w:pStyle w:val="ListParagraph"/>
              <w:numPr>
                <w:ilvl w:val="0"/>
                <w:numId w:val="10"/>
              </w:numPr>
              <w:spacing w:before="120" w:after="120" w:line="240" w:lineRule="auto"/>
              <w:jc w:val="both"/>
              <w:rPr>
                <w:rFonts w:ascii="Fira Sans Condensed" w:hAnsi="Fira Sans Condensed"/>
                <w:sz w:val="24"/>
                <w:szCs w:val="24"/>
              </w:rPr>
            </w:pPr>
            <w:r w:rsidRPr="00A9426B">
              <w:rPr>
                <w:rFonts w:ascii="Fira Sans Condensed" w:hAnsi="Fira Sans Condensed"/>
                <w:sz w:val="24"/>
                <w:szCs w:val="24"/>
              </w:rPr>
              <w:t>S'agit-il de la version finale du rapport ?</w:t>
            </w:r>
          </w:p>
          <w:p w14:paraId="3D5297A7" w14:textId="77777777" w:rsidR="00F82735" w:rsidRPr="00A9426B" w:rsidRDefault="00F82735" w:rsidP="00F82735">
            <w:pPr>
              <w:pStyle w:val="ListParagraph"/>
              <w:numPr>
                <w:ilvl w:val="0"/>
                <w:numId w:val="10"/>
              </w:numPr>
              <w:spacing w:before="120" w:after="120" w:line="240" w:lineRule="auto"/>
              <w:jc w:val="both"/>
              <w:rPr>
                <w:rFonts w:ascii="Fira Sans Condensed" w:hAnsi="Fira Sans Condensed"/>
                <w:sz w:val="24"/>
                <w:szCs w:val="24"/>
              </w:rPr>
            </w:pPr>
            <w:r w:rsidRPr="00A9426B">
              <w:rPr>
                <w:rFonts w:ascii="Fira Sans Condensed" w:hAnsi="Fira Sans Condensed"/>
                <w:sz w:val="24"/>
                <w:szCs w:val="24"/>
              </w:rPr>
              <w:t>La version finale est-elle conforme aux règles d'éthique ?</w:t>
            </w:r>
          </w:p>
          <w:p w14:paraId="2D603F15" w14:textId="034AEBB4" w:rsidR="00830846" w:rsidRPr="00A9426B" w:rsidRDefault="00F82735" w:rsidP="00F82735">
            <w:pPr>
              <w:pStyle w:val="ListParagraph"/>
              <w:numPr>
                <w:ilvl w:val="0"/>
                <w:numId w:val="10"/>
              </w:numPr>
              <w:spacing w:before="120" w:after="120" w:line="240" w:lineRule="auto"/>
              <w:jc w:val="both"/>
              <w:rPr>
                <w:rFonts w:ascii="Fira Sans Condensed" w:hAnsi="Fira Sans Condensed"/>
                <w:sz w:val="24"/>
                <w:szCs w:val="24"/>
              </w:rPr>
            </w:pPr>
            <w:r w:rsidRPr="00A9426B">
              <w:rPr>
                <w:rFonts w:ascii="Fira Sans Condensed" w:hAnsi="Fira Sans Condensed"/>
                <w:sz w:val="24"/>
                <w:szCs w:val="24"/>
              </w:rPr>
              <w:t>Les données répondent-elles à des principes responsables en matière de stockage, d'anonymisation, etc. ?</w:t>
            </w:r>
          </w:p>
        </w:tc>
      </w:tr>
      <w:tr w:rsidR="00830846" w:rsidRPr="00A9426B" w14:paraId="4DD386BD" w14:textId="77777777" w:rsidTr="00306B16">
        <w:trPr>
          <w:trHeight w:val="7"/>
        </w:trPr>
        <w:tc>
          <w:tcPr>
            <w:tcW w:w="9355" w:type="dxa"/>
            <w:shd w:val="clear" w:color="auto" w:fill="auto"/>
          </w:tcPr>
          <w:p w14:paraId="7E393A25" w14:textId="634D8BA7" w:rsidR="00830846" w:rsidRPr="00A9426B" w:rsidRDefault="00A9426B" w:rsidP="00306B16">
            <w:pPr>
              <w:spacing w:before="120" w:after="120" w:line="240" w:lineRule="auto"/>
              <w:jc w:val="both"/>
              <w:rPr>
                <w:rFonts w:ascii="Fira Sans Condensed" w:hAnsi="Fira Sans Condensed"/>
                <w:b/>
                <w:sz w:val="24"/>
                <w:szCs w:val="24"/>
              </w:rPr>
            </w:pPr>
            <w:r w:rsidRPr="00A9426B">
              <w:rPr>
                <w:rFonts w:ascii="Fira Sans Condensed" w:hAnsi="Fira Sans Condensed"/>
                <w:b/>
                <w:bCs/>
                <w:color w:val="FF9900"/>
                <w:sz w:val="24"/>
                <w:szCs w:val="24"/>
              </w:rPr>
              <w:t xml:space="preserve">Rapport d’évaluation </w:t>
            </w:r>
            <w:r w:rsidR="00830846" w:rsidRPr="00A9426B">
              <w:rPr>
                <w:rFonts w:ascii="Fira Sans Condensed" w:hAnsi="Fira Sans Condensed"/>
                <w:b/>
                <w:bCs/>
                <w:color w:val="FF9900"/>
                <w:sz w:val="24"/>
                <w:szCs w:val="24"/>
              </w:rPr>
              <w:t>CHECK 8 :</w:t>
            </w:r>
            <w:r w:rsidR="00830846" w:rsidRPr="00A9426B">
              <w:rPr>
                <w:rFonts w:ascii="Fira Sans Condensed" w:hAnsi="Fira Sans Condensed"/>
                <w:sz w:val="24"/>
                <w:szCs w:val="24"/>
              </w:rPr>
              <w:t xml:space="preserve"> </w:t>
            </w:r>
            <w:r w:rsidR="00F82735" w:rsidRPr="00A9426B">
              <w:rPr>
                <w:rFonts w:ascii="Fira Sans Condensed" w:hAnsi="Fira Sans Condensed"/>
                <w:b/>
                <w:sz w:val="24"/>
                <w:szCs w:val="24"/>
              </w:rPr>
              <w:t>Publication sur careevaluations.org</w:t>
            </w:r>
          </w:p>
          <w:p w14:paraId="74A7EF87" w14:textId="34E351C4" w:rsidR="00F82735" w:rsidRPr="00A9426B" w:rsidRDefault="00F82735" w:rsidP="00F82735">
            <w:pPr>
              <w:pStyle w:val="ListParagraph"/>
              <w:numPr>
                <w:ilvl w:val="0"/>
                <w:numId w:val="10"/>
              </w:numPr>
              <w:spacing w:before="120" w:after="120" w:line="240" w:lineRule="auto"/>
              <w:jc w:val="both"/>
              <w:rPr>
                <w:rFonts w:ascii="Fira Sans Condensed" w:hAnsi="Fira Sans Condensed"/>
                <w:sz w:val="24"/>
                <w:szCs w:val="24"/>
              </w:rPr>
            </w:pPr>
            <w:r w:rsidRPr="00A9426B">
              <w:rPr>
                <w:rFonts w:ascii="Fira Sans Condensed" w:hAnsi="Fira Sans Condensed"/>
                <w:sz w:val="24"/>
                <w:szCs w:val="24"/>
              </w:rPr>
              <w:t xml:space="preserve">Le rapport peut-il être publié ensuite dans la bibliothèque électronique des évaluations de CARE (www.careevaluations.org) ? Si ce n'est pas le cas, où peut-on le </w:t>
            </w:r>
            <w:r w:rsidR="00A9426B" w:rsidRPr="00A9426B">
              <w:rPr>
                <w:rFonts w:ascii="Fira Sans Condensed" w:hAnsi="Fira Sans Condensed"/>
                <w:sz w:val="24"/>
                <w:szCs w:val="24"/>
              </w:rPr>
              <w:t>re</w:t>
            </w:r>
            <w:r w:rsidRPr="00A9426B">
              <w:rPr>
                <w:rFonts w:ascii="Fira Sans Condensed" w:hAnsi="Fira Sans Condensed"/>
                <w:sz w:val="24"/>
                <w:szCs w:val="24"/>
              </w:rPr>
              <w:t>trouver ?</w:t>
            </w:r>
          </w:p>
          <w:p w14:paraId="5061AA6A" w14:textId="699D0C72" w:rsidR="00830846" w:rsidRPr="00A9426B" w:rsidRDefault="00F82735" w:rsidP="00F82735">
            <w:pPr>
              <w:pStyle w:val="ListParagraph"/>
              <w:numPr>
                <w:ilvl w:val="0"/>
                <w:numId w:val="10"/>
              </w:numPr>
              <w:spacing w:before="120" w:after="120" w:line="240" w:lineRule="auto"/>
              <w:jc w:val="both"/>
              <w:rPr>
                <w:rFonts w:ascii="Fira Sans Condensed" w:hAnsi="Fira Sans Condensed"/>
                <w:sz w:val="24"/>
                <w:szCs w:val="24"/>
              </w:rPr>
            </w:pPr>
            <w:r w:rsidRPr="00A9426B">
              <w:rPr>
                <w:rFonts w:ascii="Fira Sans Condensed" w:hAnsi="Fira Sans Condensed"/>
                <w:sz w:val="24"/>
                <w:szCs w:val="24"/>
              </w:rPr>
              <w:t>Y a-t-il des limitations à la publication des résultats ?</w:t>
            </w:r>
          </w:p>
        </w:tc>
      </w:tr>
    </w:tbl>
    <w:p w14:paraId="6EF4F51A" w14:textId="77777777" w:rsidR="00AB3C1E" w:rsidRPr="00A9426B" w:rsidRDefault="00AB3C1E">
      <w:pPr>
        <w:pStyle w:val="ListParagraph"/>
        <w:spacing w:after="120" w:line="240" w:lineRule="auto"/>
        <w:jc w:val="both"/>
        <w:rPr>
          <w:rFonts w:ascii="Fira Sans Condensed" w:hAnsi="Fira Sans Condensed"/>
        </w:rPr>
      </w:pPr>
    </w:p>
    <w:sectPr w:rsidR="00AB3C1E" w:rsidRPr="00A9426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0B49D" w14:textId="77777777" w:rsidR="00E511C5" w:rsidRDefault="00E511C5">
      <w:pPr>
        <w:spacing w:after="0" w:line="240" w:lineRule="auto"/>
      </w:pPr>
      <w:r>
        <w:separator/>
      </w:r>
    </w:p>
  </w:endnote>
  <w:endnote w:type="continuationSeparator" w:id="0">
    <w:p w14:paraId="3A13E703" w14:textId="77777777" w:rsidR="00E511C5" w:rsidRDefault="00E5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Condensed">
    <w:altName w:val="Calibri"/>
    <w:charset w:val="00"/>
    <w:family w:val="swiss"/>
    <w:pitch w:val="variable"/>
    <w:sig w:usb0="600002FF" w:usb1="00000001" w:usb2="00000000"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704257"/>
      <w:docPartObj>
        <w:docPartGallery w:val="Page Numbers (Bottom of Page)"/>
        <w:docPartUnique/>
      </w:docPartObj>
    </w:sdtPr>
    <w:sdtEndPr>
      <w:rPr>
        <w:noProof/>
      </w:rPr>
    </w:sdtEndPr>
    <w:sdtContent>
      <w:p w14:paraId="069D613D" w14:textId="04D1B30F" w:rsidR="00AB3C1E" w:rsidRDefault="00A14D0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EA804AD" w14:textId="77777777" w:rsidR="00AB3C1E" w:rsidRDefault="00AB3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6A79D" w14:textId="77777777" w:rsidR="00E511C5" w:rsidRDefault="00E511C5">
      <w:pPr>
        <w:spacing w:after="0" w:line="240" w:lineRule="auto"/>
      </w:pPr>
      <w:r>
        <w:separator/>
      </w:r>
    </w:p>
  </w:footnote>
  <w:footnote w:type="continuationSeparator" w:id="0">
    <w:p w14:paraId="6A733ABB" w14:textId="77777777" w:rsidR="00E511C5" w:rsidRDefault="00E51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22B2" w14:textId="291CF6AD" w:rsidR="00AB3C1E" w:rsidRPr="00A9426B" w:rsidRDefault="00F8358E">
    <w:pPr>
      <w:jc w:val="right"/>
      <w:rPr>
        <w:rFonts w:ascii="Fira Sans Condensed" w:hAnsi="Fira Sans Condensed" w:cstheme="minorHAnsi"/>
        <w:b/>
        <w:sz w:val="24"/>
      </w:rPr>
    </w:pPr>
    <w:r w:rsidRPr="00A9426B">
      <w:rPr>
        <w:rFonts w:ascii="Fira Sans Condensed" w:hAnsi="Fira Sans Condensed" w:cstheme="minorHAnsi"/>
        <w:b/>
        <w:sz w:val="24"/>
      </w:rPr>
      <w:t xml:space="preserve">CARE - </w:t>
    </w:r>
    <w:r w:rsidR="00A14D0E" w:rsidRPr="00A9426B">
      <w:rPr>
        <w:rFonts w:ascii="Fira Sans Condensed" w:hAnsi="Fira Sans Condensed" w:cstheme="minorHAnsi"/>
        <w:b/>
        <w:sz w:val="24"/>
      </w:rPr>
      <w:t>MODÈLE DE RAPPORT D</w:t>
    </w:r>
    <w:r w:rsidRPr="00A9426B">
      <w:rPr>
        <w:rFonts w:ascii="Fira Sans Condensed" w:hAnsi="Fira Sans Condensed" w:cstheme="minorHAnsi"/>
        <w:b/>
        <w:sz w:val="24"/>
      </w:rPr>
      <w:t>’ÉVALUATION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F4D"/>
    <w:multiLevelType w:val="hybridMultilevel"/>
    <w:tmpl w:val="39E21746"/>
    <w:lvl w:ilvl="0" w:tplc="D69A60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A7947"/>
    <w:multiLevelType w:val="hybridMultilevel"/>
    <w:tmpl w:val="B0A894D2"/>
    <w:lvl w:ilvl="0" w:tplc="43D47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4409B"/>
    <w:multiLevelType w:val="hybridMultilevel"/>
    <w:tmpl w:val="8FF6589A"/>
    <w:lvl w:ilvl="0" w:tplc="43D47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64673"/>
    <w:multiLevelType w:val="hybridMultilevel"/>
    <w:tmpl w:val="E48C611E"/>
    <w:lvl w:ilvl="0" w:tplc="3D24EE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612F9"/>
    <w:multiLevelType w:val="hybridMultilevel"/>
    <w:tmpl w:val="2FB21C68"/>
    <w:lvl w:ilvl="0" w:tplc="43D47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17D6B"/>
    <w:multiLevelType w:val="hybridMultilevel"/>
    <w:tmpl w:val="4D3097AC"/>
    <w:lvl w:ilvl="0" w:tplc="43D47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43A93"/>
    <w:multiLevelType w:val="hybridMultilevel"/>
    <w:tmpl w:val="3C0037FA"/>
    <w:lvl w:ilvl="0" w:tplc="43D47A5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2A7FB6"/>
    <w:multiLevelType w:val="hybridMultilevel"/>
    <w:tmpl w:val="61CA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4247F"/>
    <w:multiLevelType w:val="hybridMultilevel"/>
    <w:tmpl w:val="C0B43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E07FCF"/>
    <w:multiLevelType w:val="hybridMultilevel"/>
    <w:tmpl w:val="354274E4"/>
    <w:lvl w:ilvl="0" w:tplc="43D47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1"/>
  </w:num>
  <w:num w:numId="6">
    <w:abstractNumId w:val="4"/>
  </w:num>
  <w:num w:numId="7">
    <w:abstractNumId w:val="9"/>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A0"/>
    <w:rsid w:val="0000543F"/>
    <w:rsid w:val="00014332"/>
    <w:rsid w:val="00017282"/>
    <w:rsid w:val="00025E22"/>
    <w:rsid w:val="00071CBB"/>
    <w:rsid w:val="000857D6"/>
    <w:rsid w:val="000C4812"/>
    <w:rsid w:val="000C53D9"/>
    <w:rsid w:val="0013239E"/>
    <w:rsid w:val="001456F9"/>
    <w:rsid w:val="00152F7A"/>
    <w:rsid w:val="0016335C"/>
    <w:rsid w:val="001866CF"/>
    <w:rsid w:val="001B474F"/>
    <w:rsid w:val="001C7026"/>
    <w:rsid w:val="00227BFC"/>
    <w:rsid w:val="00233667"/>
    <w:rsid w:val="00236F47"/>
    <w:rsid w:val="002626D0"/>
    <w:rsid w:val="00285B80"/>
    <w:rsid w:val="0028752D"/>
    <w:rsid w:val="002A07C1"/>
    <w:rsid w:val="002B51F3"/>
    <w:rsid w:val="002B6A5E"/>
    <w:rsid w:val="002D19DC"/>
    <w:rsid w:val="002E5A0A"/>
    <w:rsid w:val="002F317E"/>
    <w:rsid w:val="003777F5"/>
    <w:rsid w:val="00382BEE"/>
    <w:rsid w:val="003872F9"/>
    <w:rsid w:val="003E137F"/>
    <w:rsid w:val="003E634D"/>
    <w:rsid w:val="003F1F56"/>
    <w:rsid w:val="003F3CD3"/>
    <w:rsid w:val="00463C45"/>
    <w:rsid w:val="00475B65"/>
    <w:rsid w:val="00476FAC"/>
    <w:rsid w:val="00477D64"/>
    <w:rsid w:val="00482960"/>
    <w:rsid w:val="00493760"/>
    <w:rsid w:val="004A7A33"/>
    <w:rsid w:val="004D0CB3"/>
    <w:rsid w:val="004E32DE"/>
    <w:rsid w:val="004E6F82"/>
    <w:rsid w:val="004E73AE"/>
    <w:rsid w:val="004F3A42"/>
    <w:rsid w:val="0052495C"/>
    <w:rsid w:val="00535693"/>
    <w:rsid w:val="00537C1E"/>
    <w:rsid w:val="0054565A"/>
    <w:rsid w:val="00555AFC"/>
    <w:rsid w:val="00580844"/>
    <w:rsid w:val="005924D2"/>
    <w:rsid w:val="005A1328"/>
    <w:rsid w:val="005A69C0"/>
    <w:rsid w:val="005E3C42"/>
    <w:rsid w:val="005F0846"/>
    <w:rsid w:val="005F311E"/>
    <w:rsid w:val="005F7E52"/>
    <w:rsid w:val="00606428"/>
    <w:rsid w:val="006303B9"/>
    <w:rsid w:val="00634405"/>
    <w:rsid w:val="00647AA4"/>
    <w:rsid w:val="00651B3B"/>
    <w:rsid w:val="00683CEF"/>
    <w:rsid w:val="006A7BA0"/>
    <w:rsid w:val="006C604A"/>
    <w:rsid w:val="006E4499"/>
    <w:rsid w:val="00766E04"/>
    <w:rsid w:val="00774224"/>
    <w:rsid w:val="00790EE9"/>
    <w:rsid w:val="00791079"/>
    <w:rsid w:val="00794963"/>
    <w:rsid w:val="007C6F12"/>
    <w:rsid w:val="007D0D71"/>
    <w:rsid w:val="007D35B7"/>
    <w:rsid w:val="007E6616"/>
    <w:rsid w:val="00830846"/>
    <w:rsid w:val="00831E25"/>
    <w:rsid w:val="00834B30"/>
    <w:rsid w:val="00835225"/>
    <w:rsid w:val="00852FCE"/>
    <w:rsid w:val="00877265"/>
    <w:rsid w:val="008C391C"/>
    <w:rsid w:val="008D6B6E"/>
    <w:rsid w:val="00907F9F"/>
    <w:rsid w:val="00915A26"/>
    <w:rsid w:val="009279C4"/>
    <w:rsid w:val="00953389"/>
    <w:rsid w:val="00955FCD"/>
    <w:rsid w:val="009619B9"/>
    <w:rsid w:val="009854D2"/>
    <w:rsid w:val="009D2AAE"/>
    <w:rsid w:val="009D2D47"/>
    <w:rsid w:val="009E302B"/>
    <w:rsid w:val="009F0D99"/>
    <w:rsid w:val="00A14D0E"/>
    <w:rsid w:val="00A332C2"/>
    <w:rsid w:val="00A349F3"/>
    <w:rsid w:val="00A47518"/>
    <w:rsid w:val="00A65330"/>
    <w:rsid w:val="00A67BA7"/>
    <w:rsid w:val="00A71721"/>
    <w:rsid w:val="00A82E51"/>
    <w:rsid w:val="00A9292A"/>
    <w:rsid w:val="00A9426B"/>
    <w:rsid w:val="00A975A6"/>
    <w:rsid w:val="00A977F6"/>
    <w:rsid w:val="00AA1ED7"/>
    <w:rsid w:val="00AB3C1E"/>
    <w:rsid w:val="00AF0E73"/>
    <w:rsid w:val="00B1254E"/>
    <w:rsid w:val="00B179A7"/>
    <w:rsid w:val="00B20DE9"/>
    <w:rsid w:val="00B71520"/>
    <w:rsid w:val="00B809A0"/>
    <w:rsid w:val="00BA0F16"/>
    <w:rsid w:val="00BC7592"/>
    <w:rsid w:val="00BE799A"/>
    <w:rsid w:val="00BF7EFB"/>
    <w:rsid w:val="00C1312B"/>
    <w:rsid w:val="00C155CD"/>
    <w:rsid w:val="00C2694C"/>
    <w:rsid w:val="00C3200C"/>
    <w:rsid w:val="00C50D3C"/>
    <w:rsid w:val="00C74BB5"/>
    <w:rsid w:val="00C95E65"/>
    <w:rsid w:val="00CB7022"/>
    <w:rsid w:val="00CE57ED"/>
    <w:rsid w:val="00D35A79"/>
    <w:rsid w:val="00D633F9"/>
    <w:rsid w:val="00DA206F"/>
    <w:rsid w:val="00DA2D29"/>
    <w:rsid w:val="00DA7CA0"/>
    <w:rsid w:val="00DB1FAF"/>
    <w:rsid w:val="00E05758"/>
    <w:rsid w:val="00E13395"/>
    <w:rsid w:val="00E47387"/>
    <w:rsid w:val="00E511C5"/>
    <w:rsid w:val="00E519F2"/>
    <w:rsid w:val="00E65093"/>
    <w:rsid w:val="00E85C3B"/>
    <w:rsid w:val="00EB7C69"/>
    <w:rsid w:val="00EE7622"/>
    <w:rsid w:val="00F12D97"/>
    <w:rsid w:val="00F20752"/>
    <w:rsid w:val="00F440A7"/>
    <w:rsid w:val="00F456E4"/>
    <w:rsid w:val="00F56FA2"/>
    <w:rsid w:val="00F60360"/>
    <w:rsid w:val="00F82735"/>
    <w:rsid w:val="00F833E9"/>
    <w:rsid w:val="00F8358E"/>
    <w:rsid w:val="00F92443"/>
    <w:rsid w:val="00F93E57"/>
    <w:rsid w:val="00F94792"/>
    <w:rsid w:val="00FB1B47"/>
    <w:rsid w:val="00FD41C2"/>
    <w:rsid w:val="00FE29E8"/>
    <w:rsid w:val="00FF1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3ED1"/>
  <w15:chartTrackingRefBased/>
  <w15:docId w15:val="{BA97F0EA-2166-494F-A573-884D575A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79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5F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F1F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9C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279C4"/>
    <w:pPr>
      <w:outlineLvl w:val="9"/>
    </w:pPr>
  </w:style>
  <w:style w:type="paragraph" w:styleId="TOC1">
    <w:name w:val="toc 1"/>
    <w:basedOn w:val="Normal"/>
    <w:next w:val="Normal"/>
    <w:autoRedefine/>
    <w:uiPriority w:val="39"/>
    <w:unhideWhenUsed/>
    <w:rsid w:val="009279C4"/>
    <w:pPr>
      <w:spacing w:after="100"/>
    </w:pPr>
  </w:style>
  <w:style w:type="character" w:styleId="Hyperlink">
    <w:name w:val="Hyperlink"/>
    <w:basedOn w:val="DefaultParagraphFont"/>
    <w:uiPriority w:val="99"/>
    <w:unhideWhenUsed/>
    <w:rsid w:val="009279C4"/>
    <w:rPr>
      <w:color w:val="0563C1" w:themeColor="hyperlink"/>
      <w:u w:val="single"/>
    </w:rPr>
  </w:style>
  <w:style w:type="paragraph" w:styleId="Header">
    <w:name w:val="header"/>
    <w:basedOn w:val="Normal"/>
    <w:link w:val="HeaderChar"/>
    <w:uiPriority w:val="99"/>
    <w:unhideWhenUsed/>
    <w:rsid w:val="00927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9C4"/>
  </w:style>
  <w:style w:type="paragraph" w:styleId="Footer">
    <w:name w:val="footer"/>
    <w:basedOn w:val="Normal"/>
    <w:link w:val="FooterChar"/>
    <w:uiPriority w:val="99"/>
    <w:unhideWhenUsed/>
    <w:rsid w:val="00927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9C4"/>
  </w:style>
  <w:style w:type="character" w:customStyle="1" w:styleId="Heading2Char">
    <w:name w:val="Heading 2 Char"/>
    <w:basedOn w:val="DefaultParagraphFont"/>
    <w:link w:val="Heading2"/>
    <w:uiPriority w:val="9"/>
    <w:rsid w:val="00955FC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55FCD"/>
    <w:pPr>
      <w:spacing w:after="100"/>
      <w:ind w:left="220"/>
    </w:pPr>
  </w:style>
  <w:style w:type="table" w:styleId="TableGrid">
    <w:name w:val="Table Grid"/>
    <w:basedOn w:val="TableNormal"/>
    <w:uiPriority w:val="59"/>
    <w:rsid w:val="00791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1079"/>
    <w:rPr>
      <w:sz w:val="16"/>
      <w:szCs w:val="16"/>
    </w:rPr>
  </w:style>
  <w:style w:type="character" w:customStyle="1" w:styleId="UnresolvedMention1">
    <w:name w:val="Unresolved Mention1"/>
    <w:basedOn w:val="DefaultParagraphFont"/>
    <w:uiPriority w:val="99"/>
    <w:semiHidden/>
    <w:unhideWhenUsed/>
    <w:rsid w:val="002626D0"/>
    <w:rPr>
      <w:color w:val="808080"/>
      <w:shd w:val="clear" w:color="auto" w:fill="E6E6E6"/>
    </w:rPr>
  </w:style>
  <w:style w:type="paragraph" w:styleId="ListParagraph">
    <w:name w:val="List Paragraph"/>
    <w:aliases w:val="Párrafo de lista,Recommendation,List Paragraph2,Normal numbere,Dot pt,F5 List Paragraph,List Paragraph1,No Spacing1,List Paragraph Char Char Char,Indicator Text,Numbered Para 1,Colorful List - Accent 11,Bullet 1,Bullet Points"/>
    <w:basedOn w:val="Normal"/>
    <w:link w:val="ListParagraphChar"/>
    <w:uiPriority w:val="34"/>
    <w:qFormat/>
    <w:rsid w:val="00B1254E"/>
    <w:pPr>
      <w:ind w:left="720"/>
      <w:contextualSpacing/>
    </w:pPr>
  </w:style>
  <w:style w:type="paragraph" w:styleId="CommentText">
    <w:name w:val="annotation text"/>
    <w:basedOn w:val="Normal"/>
    <w:link w:val="CommentTextChar"/>
    <w:uiPriority w:val="99"/>
    <w:unhideWhenUsed/>
    <w:rsid w:val="002A07C1"/>
    <w:pPr>
      <w:spacing w:line="240" w:lineRule="auto"/>
    </w:pPr>
    <w:rPr>
      <w:sz w:val="20"/>
      <w:szCs w:val="20"/>
    </w:rPr>
  </w:style>
  <w:style w:type="character" w:customStyle="1" w:styleId="CommentTextChar">
    <w:name w:val="Comment Text Char"/>
    <w:basedOn w:val="DefaultParagraphFont"/>
    <w:link w:val="CommentText"/>
    <w:uiPriority w:val="99"/>
    <w:rsid w:val="002A07C1"/>
    <w:rPr>
      <w:sz w:val="20"/>
      <w:szCs w:val="20"/>
    </w:rPr>
  </w:style>
  <w:style w:type="paragraph" w:styleId="CommentSubject">
    <w:name w:val="annotation subject"/>
    <w:basedOn w:val="CommentText"/>
    <w:next w:val="CommentText"/>
    <w:link w:val="CommentSubjectChar"/>
    <w:uiPriority w:val="99"/>
    <w:semiHidden/>
    <w:unhideWhenUsed/>
    <w:rsid w:val="002A07C1"/>
    <w:rPr>
      <w:b/>
      <w:bCs/>
    </w:rPr>
  </w:style>
  <w:style w:type="character" w:customStyle="1" w:styleId="CommentSubjectChar">
    <w:name w:val="Comment Subject Char"/>
    <w:basedOn w:val="CommentTextChar"/>
    <w:link w:val="CommentSubject"/>
    <w:uiPriority w:val="99"/>
    <w:semiHidden/>
    <w:rsid w:val="002A07C1"/>
    <w:rPr>
      <w:b/>
      <w:bCs/>
      <w:sz w:val="20"/>
      <w:szCs w:val="20"/>
    </w:rPr>
  </w:style>
  <w:style w:type="paragraph" w:styleId="BalloonText">
    <w:name w:val="Balloon Text"/>
    <w:basedOn w:val="Normal"/>
    <w:link w:val="BalloonTextChar"/>
    <w:uiPriority w:val="99"/>
    <w:semiHidden/>
    <w:unhideWhenUsed/>
    <w:rsid w:val="002A0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7C1"/>
    <w:rPr>
      <w:rFonts w:ascii="Segoe UI" w:hAnsi="Segoe UI" w:cs="Segoe UI"/>
      <w:sz w:val="18"/>
      <w:szCs w:val="18"/>
    </w:rPr>
  </w:style>
  <w:style w:type="character" w:customStyle="1" w:styleId="UnresolvedMention2">
    <w:name w:val="Unresolved Mention2"/>
    <w:basedOn w:val="DefaultParagraphFont"/>
    <w:uiPriority w:val="99"/>
    <w:rsid w:val="00BE799A"/>
    <w:rPr>
      <w:color w:val="808080"/>
      <w:shd w:val="clear" w:color="auto" w:fill="E6E6E6"/>
    </w:rPr>
  </w:style>
  <w:style w:type="character" w:styleId="FollowedHyperlink">
    <w:name w:val="FollowedHyperlink"/>
    <w:basedOn w:val="DefaultParagraphFont"/>
    <w:uiPriority w:val="99"/>
    <w:semiHidden/>
    <w:unhideWhenUsed/>
    <w:rsid w:val="003872F9"/>
    <w:rPr>
      <w:color w:val="954F72" w:themeColor="followedHyperlink"/>
      <w:u w:val="single"/>
    </w:rPr>
  </w:style>
  <w:style w:type="character" w:customStyle="1" w:styleId="Heading3Char">
    <w:name w:val="Heading 3 Char"/>
    <w:basedOn w:val="DefaultParagraphFont"/>
    <w:link w:val="Heading3"/>
    <w:uiPriority w:val="9"/>
    <w:semiHidden/>
    <w:rsid w:val="003F1F56"/>
    <w:rPr>
      <w:rFonts w:asciiTheme="majorHAnsi" w:eastAsiaTheme="majorEastAsia" w:hAnsiTheme="majorHAnsi" w:cstheme="majorBidi"/>
      <w:color w:val="1F3763" w:themeColor="accent1" w:themeShade="7F"/>
      <w:sz w:val="24"/>
      <w:szCs w:val="24"/>
    </w:rPr>
  </w:style>
  <w:style w:type="character" w:customStyle="1" w:styleId="fl-heading-text">
    <w:name w:val="fl-heading-text"/>
    <w:basedOn w:val="DefaultParagraphFont"/>
    <w:rsid w:val="00580844"/>
  </w:style>
  <w:style w:type="paragraph" w:styleId="HTMLPreformatted">
    <w:name w:val="HTML Preformatted"/>
    <w:basedOn w:val="Normal"/>
    <w:link w:val="HTMLPreformattedChar"/>
    <w:uiPriority w:val="99"/>
    <w:semiHidden/>
    <w:unhideWhenUsed/>
    <w:rsid w:val="00BC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7592"/>
    <w:rPr>
      <w:rFonts w:ascii="Courier New" w:eastAsia="Times New Roman" w:hAnsi="Courier New" w:cs="Courier New"/>
      <w:sz w:val="20"/>
      <w:szCs w:val="20"/>
    </w:rPr>
  </w:style>
  <w:style w:type="paragraph" w:styleId="Revision">
    <w:name w:val="Revision"/>
    <w:hidden/>
    <w:uiPriority w:val="99"/>
    <w:semiHidden/>
    <w:rsid w:val="00B179A7"/>
    <w:pPr>
      <w:spacing w:after="0" w:line="240" w:lineRule="auto"/>
    </w:pPr>
  </w:style>
  <w:style w:type="character" w:customStyle="1" w:styleId="ListParagraphChar">
    <w:name w:val="List Paragraph Char"/>
    <w:aliases w:val="Párrafo de lista Char,Recommendation Char,List Paragraph2 Char,Normal numbere Char,Dot pt Char,F5 List Paragraph Char,List Paragraph1 Char,No Spacing1 Char,List Paragraph Char Char Char Char,Indicator Text Char,Numbered Para 1 Char"/>
    <w:basedOn w:val="DefaultParagraphFont"/>
    <w:link w:val="ListParagraph"/>
    <w:uiPriority w:val="34"/>
    <w:rsid w:val="00830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63817">
      <w:bodyDiv w:val="1"/>
      <w:marLeft w:val="0"/>
      <w:marRight w:val="0"/>
      <w:marTop w:val="0"/>
      <w:marBottom w:val="0"/>
      <w:divBdr>
        <w:top w:val="none" w:sz="0" w:space="0" w:color="auto"/>
        <w:left w:val="none" w:sz="0" w:space="0" w:color="auto"/>
        <w:bottom w:val="none" w:sz="0" w:space="0" w:color="auto"/>
        <w:right w:val="none" w:sz="0" w:space="0" w:color="auto"/>
      </w:divBdr>
    </w:div>
    <w:div w:id="710542983">
      <w:bodyDiv w:val="1"/>
      <w:marLeft w:val="0"/>
      <w:marRight w:val="0"/>
      <w:marTop w:val="0"/>
      <w:marBottom w:val="0"/>
      <w:divBdr>
        <w:top w:val="none" w:sz="0" w:space="0" w:color="auto"/>
        <w:left w:val="none" w:sz="0" w:space="0" w:color="auto"/>
        <w:bottom w:val="none" w:sz="0" w:space="0" w:color="auto"/>
        <w:right w:val="none" w:sz="0" w:space="0" w:color="auto"/>
      </w:divBdr>
    </w:div>
    <w:div w:id="948203054">
      <w:bodyDiv w:val="1"/>
      <w:marLeft w:val="0"/>
      <w:marRight w:val="0"/>
      <w:marTop w:val="0"/>
      <w:marBottom w:val="0"/>
      <w:divBdr>
        <w:top w:val="none" w:sz="0" w:space="0" w:color="auto"/>
        <w:left w:val="none" w:sz="0" w:space="0" w:color="auto"/>
        <w:bottom w:val="none" w:sz="0" w:space="0" w:color="auto"/>
        <w:right w:val="none" w:sz="0" w:space="0" w:color="auto"/>
      </w:divBdr>
    </w:div>
    <w:div w:id="1024675462">
      <w:bodyDiv w:val="1"/>
      <w:marLeft w:val="0"/>
      <w:marRight w:val="0"/>
      <w:marTop w:val="0"/>
      <w:marBottom w:val="0"/>
      <w:divBdr>
        <w:top w:val="none" w:sz="0" w:space="0" w:color="auto"/>
        <w:left w:val="none" w:sz="0" w:space="0" w:color="auto"/>
        <w:bottom w:val="none" w:sz="0" w:space="0" w:color="auto"/>
        <w:right w:val="none" w:sz="0" w:space="0" w:color="auto"/>
      </w:divBdr>
    </w:div>
    <w:div w:id="1367563607">
      <w:bodyDiv w:val="1"/>
      <w:marLeft w:val="0"/>
      <w:marRight w:val="0"/>
      <w:marTop w:val="0"/>
      <w:marBottom w:val="0"/>
      <w:divBdr>
        <w:top w:val="none" w:sz="0" w:space="0" w:color="auto"/>
        <w:left w:val="none" w:sz="0" w:space="0" w:color="auto"/>
        <w:bottom w:val="none" w:sz="0" w:space="0" w:color="auto"/>
        <w:right w:val="none" w:sz="0" w:space="0" w:color="auto"/>
      </w:divBdr>
    </w:div>
    <w:div w:id="1557231005">
      <w:bodyDiv w:val="1"/>
      <w:marLeft w:val="0"/>
      <w:marRight w:val="0"/>
      <w:marTop w:val="0"/>
      <w:marBottom w:val="0"/>
      <w:divBdr>
        <w:top w:val="none" w:sz="0" w:space="0" w:color="auto"/>
        <w:left w:val="none" w:sz="0" w:space="0" w:color="auto"/>
        <w:bottom w:val="none" w:sz="0" w:space="0" w:color="auto"/>
        <w:right w:val="none" w:sz="0" w:space="0" w:color="auto"/>
      </w:divBdr>
    </w:div>
    <w:div w:id="1634218129">
      <w:bodyDiv w:val="1"/>
      <w:marLeft w:val="0"/>
      <w:marRight w:val="0"/>
      <w:marTop w:val="0"/>
      <w:marBottom w:val="0"/>
      <w:divBdr>
        <w:top w:val="none" w:sz="0" w:space="0" w:color="auto"/>
        <w:left w:val="none" w:sz="0" w:space="0" w:color="auto"/>
        <w:bottom w:val="none" w:sz="0" w:space="0" w:color="auto"/>
        <w:right w:val="none" w:sz="0" w:space="0" w:color="auto"/>
      </w:divBdr>
    </w:div>
    <w:div w:id="1757703617">
      <w:bodyDiv w:val="1"/>
      <w:marLeft w:val="0"/>
      <w:marRight w:val="0"/>
      <w:marTop w:val="0"/>
      <w:marBottom w:val="0"/>
      <w:divBdr>
        <w:top w:val="none" w:sz="0" w:space="0" w:color="auto"/>
        <w:left w:val="none" w:sz="0" w:space="0" w:color="auto"/>
        <w:bottom w:val="none" w:sz="0" w:space="0" w:color="auto"/>
        <w:right w:val="none" w:sz="0" w:space="0" w:color="auto"/>
      </w:divBdr>
    </w:div>
    <w:div w:id="1808472172">
      <w:bodyDiv w:val="1"/>
      <w:marLeft w:val="0"/>
      <w:marRight w:val="0"/>
      <w:marTop w:val="0"/>
      <w:marBottom w:val="0"/>
      <w:divBdr>
        <w:top w:val="none" w:sz="0" w:space="0" w:color="auto"/>
        <w:left w:val="none" w:sz="0" w:space="0" w:color="auto"/>
        <w:bottom w:val="none" w:sz="0" w:space="0" w:color="auto"/>
        <w:right w:val="none" w:sz="0" w:space="0" w:color="auto"/>
      </w:divBdr>
    </w:div>
    <w:div w:id="196761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ACDBFA3DB2B498C20A189E963CCE4" ma:contentTypeVersion="7" ma:contentTypeDescription="Create a new document." ma:contentTypeScope="" ma:versionID="19ef671f3220317d8b978c6d52735c33">
  <xsd:schema xmlns:xsd="http://www.w3.org/2001/XMLSchema" xmlns:xs="http://www.w3.org/2001/XMLSchema" xmlns:p="http://schemas.microsoft.com/office/2006/metadata/properties" xmlns:ns3="bae6704a-b174-4199-8f21-0a33588deafd" xmlns:ns4="e52e16cc-0dec-477b-9f0a-58b0f9fcd951" targetNamespace="http://schemas.microsoft.com/office/2006/metadata/properties" ma:root="true" ma:fieldsID="60ee13c87abeb83cc103bd9d7d4f1b6c" ns3:_="" ns4:_="">
    <xsd:import namespace="bae6704a-b174-4199-8f21-0a33588deafd"/>
    <xsd:import namespace="e52e16cc-0dec-477b-9f0a-58b0f9fcd9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6704a-b174-4199-8f21-0a33588dea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2e16cc-0dec-477b-9f0a-58b0f9fcd9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2ED00-EBD0-46C4-B373-DA1DAFB78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6704a-b174-4199-8f21-0a33588deafd"/>
    <ds:schemaRef ds:uri="e52e16cc-0dec-477b-9f0a-58b0f9fcd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35895-350D-482D-B919-A83C5162FAF1}">
  <ds:schemaRefs>
    <ds:schemaRef ds:uri="http://purl.org/dc/elements/1.1/"/>
    <ds:schemaRef ds:uri="http://schemas.microsoft.com/office/2006/metadata/properties"/>
    <ds:schemaRef ds:uri="http://purl.org/dc/terms/"/>
    <ds:schemaRef ds:uri="http://schemas.openxmlformats.org/package/2006/metadata/core-properties"/>
    <ds:schemaRef ds:uri="e52e16cc-0dec-477b-9f0a-58b0f9fcd951"/>
    <ds:schemaRef ds:uri="http://schemas.microsoft.com/office/2006/documentManagement/types"/>
    <ds:schemaRef ds:uri="http://schemas.microsoft.com/office/infopath/2007/PartnerControls"/>
    <ds:schemaRef ds:uri="bae6704a-b174-4199-8f21-0a33588deafd"/>
    <ds:schemaRef ds:uri="http://www.w3.org/XML/1998/namespace"/>
    <ds:schemaRef ds:uri="http://purl.org/dc/dcmitype/"/>
  </ds:schemaRefs>
</ds:datastoreItem>
</file>

<file path=customXml/itemProps3.xml><?xml version="1.0" encoding="utf-8"?>
<ds:datastoreItem xmlns:ds="http://schemas.openxmlformats.org/officeDocument/2006/customXml" ds:itemID="{DE7711DF-5AA1-480F-B22F-E77CCBFCF8E6}">
  <ds:schemaRefs>
    <ds:schemaRef ds:uri="http://schemas.microsoft.com/sharepoint/v3/contenttype/forms"/>
  </ds:schemaRefs>
</ds:datastoreItem>
</file>

<file path=customXml/itemProps4.xml><?xml version="1.0" encoding="utf-8"?>
<ds:datastoreItem xmlns:ds="http://schemas.openxmlformats.org/officeDocument/2006/customXml" ds:itemID="{0B06564D-318E-4951-9975-07BB1986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2200</Words>
  <Characters>12543</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Aurelie</dc:creator>
  <cp:keywords/>
  <dc:description/>
  <cp:lastModifiedBy>Echeverría, Ximena</cp:lastModifiedBy>
  <cp:revision>2</cp:revision>
  <dcterms:created xsi:type="dcterms:W3CDTF">2020-05-18T06:56:00Z</dcterms:created>
  <dcterms:modified xsi:type="dcterms:W3CDTF">2020-05-18T06:56:00Z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0x010100CDCACDBFA3DB2B498C20A189E963CCE4</vt:lpwstr>
  </property>
  <property fmtid="{D5CDD505-2E9C-101B-9397-08002B2CF9AE}" pid="3" name="TaxKeyword">
    <vt:lpwstr/>
  </property>
  <property fmtid="{D5CDD505-2E9C-101B-9397-08002B2CF9AE}" pid="4" name="CARE Member Partner">
    <vt:lpwstr/>
  </property>
  <property fmtid="{D5CDD505-2E9C-101B-9397-08002B2CF9AE}" pid="5" name="CI Functions">
    <vt:lpwstr>3;#Programming|14d88d93-87ab-4d70-9793-e78ee7470464</vt:lpwstr>
  </property>
  <property fmtid="{D5CDD505-2E9C-101B-9397-08002B2CF9AE}" pid="6" name="Locations">
    <vt:lpwstr/>
  </property>
  <property fmtid="{D5CDD505-2E9C-101B-9397-08002B2CF9AE}" pid="7" name="Projects">
    <vt:lpwstr/>
  </property>
  <property fmtid="{D5CDD505-2E9C-101B-9397-08002B2CF9AE}" pid="8" name="CI Document Type">
    <vt:lpwstr/>
  </property>
  <property fmtid="{D5CDD505-2E9C-101B-9397-08002B2CF9AE}" pid="9" name="CI Strategy Areas">
    <vt:lpwstr>4;#Monitoring, Evaluation, Accountability and Learning|dea85af1-23e6-42b2-8cd5-b3db86f1eda1</vt:lpwstr>
  </property>
  <property fmtid="{D5CDD505-2E9C-101B-9397-08002B2CF9AE}" pid="10" name="Donors">
    <vt:lpwstr/>
  </property>
  <property fmtid="{D5CDD505-2E9C-101B-9397-08002B2CF9AE}" pid="11" name="Sectors">
    <vt:lpwstr/>
  </property>
  <property fmtid="{D5CDD505-2E9C-101B-9397-08002B2CF9AE}" pid="12" name="Partners">
    <vt:lpwstr/>
  </property>
  <property fmtid="{D5CDD505-2E9C-101B-9397-08002B2CF9AE}" pid="13" name="Languages">
    <vt:lpwstr>5;#English|f125a1cb-72e7-47f5-bffa-79c15353d857</vt:lpwstr>
  </property>
  <property fmtid="{D5CDD505-2E9C-101B-9397-08002B2CF9AE}" pid="14" name="CI Program Areas">
    <vt:lpwstr/>
  </property>
  <property fmtid="{D5CDD505-2E9C-101B-9397-08002B2CF9AE}" pid="15" name="Audiences">
    <vt:lpwstr>2;#Internal CARE Staff|3cf9c9a1-fc94-4806-a553-6f1f33c5b344</vt:lpwstr>
  </property>
  <property fmtid="{D5CDD505-2E9C-101B-9397-08002B2CF9AE}" pid="16" name="DocStatus">
    <vt:lpwstr>1;#Unspecified|7b6df2bb-926f-4e4a-9a76-852471811e5a</vt:lpwstr>
  </property>
</Properties>
</file>