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499B4" w14:textId="77777777" w:rsidR="002C227C" w:rsidRPr="00641EE6" w:rsidRDefault="002C227C" w:rsidP="00641EE6">
      <w:pPr>
        <w:bidi/>
        <w:spacing w:line="360" w:lineRule="auto"/>
        <w:jc w:val="center"/>
        <w:rPr>
          <w:rFonts w:ascii="Tahoma" w:hAnsi="Tahoma" w:cs="Tahoma"/>
          <w:b/>
          <w:sz w:val="24"/>
          <w:szCs w:val="24"/>
        </w:rPr>
      </w:pPr>
      <w:bookmarkStart w:id="0" w:name="_GoBack"/>
      <w:bookmarkEnd w:id="0"/>
      <w:r w:rsidRPr="002F10B9">
        <w:rPr>
          <w:rFonts w:asciiTheme="minorBidi" w:hAnsiTheme="minorBidi" w:cstheme="minorBidi"/>
          <w:b/>
          <w:noProof/>
          <w:sz w:val="24"/>
          <w:szCs w:val="24"/>
        </w:rPr>
        <w:drawing>
          <wp:inline distT="0" distB="0" distL="0" distR="0" wp14:anchorId="7E0F1420" wp14:editId="23841539">
            <wp:extent cx="636105" cy="796636"/>
            <wp:effectExtent l="0" t="0" r="0" b="0"/>
            <wp:docPr id="3" name="Picture 3" descr="C:\Users\Sprechmann\Pictures\CARE_VERT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rechmann\Pictures\CARE_VERT_2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203" cy="808030"/>
                    </a:xfrm>
                    <a:prstGeom prst="rect">
                      <a:avLst/>
                    </a:prstGeom>
                    <a:noFill/>
                    <a:ln>
                      <a:noFill/>
                    </a:ln>
                  </pic:spPr>
                </pic:pic>
              </a:graphicData>
            </a:graphic>
          </wp:inline>
        </w:drawing>
      </w:r>
    </w:p>
    <w:p w14:paraId="7C195CD6" w14:textId="77777777" w:rsidR="002C227C" w:rsidRPr="00641EE6" w:rsidRDefault="002C227C" w:rsidP="00641EE6">
      <w:pPr>
        <w:bidi/>
        <w:spacing w:line="360" w:lineRule="auto"/>
        <w:jc w:val="both"/>
        <w:rPr>
          <w:rFonts w:ascii="Tahoma" w:hAnsi="Tahoma" w:cs="Tahoma"/>
          <w:b/>
          <w:sz w:val="24"/>
          <w:szCs w:val="24"/>
        </w:rPr>
      </w:pPr>
    </w:p>
    <w:p w14:paraId="740B84C3" w14:textId="77777777" w:rsidR="00D00F5E" w:rsidRPr="00641EE6" w:rsidRDefault="00D00F5E" w:rsidP="00641EE6">
      <w:pPr>
        <w:bidi/>
        <w:spacing w:line="360" w:lineRule="auto"/>
        <w:jc w:val="both"/>
        <w:rPr>
          <w:rFonts w:ascii="Tahoma" w:hAnsi="Tahoma" w:cs="Tahoma"/>
          <w:bCs/>
          <w:sz w:val="24"/>
          <w:szCs w:val="24"/>
          <w:rtl/>
        </w:rPr>
      </w:pPr>
      <w:r w:rsidRPr="00641EE6">
        <w:rPr>
          <w:rFonts w:ascii="Tahoma" w:hAnsi="Tahoma" w:cs="Tahoma"/>
          <w:bCs/>
          <w:sz w:val="24"/>
          <w:szCs w:val="24"/>
          <w:rtl/>
        </w:rPr>
        <w:t>استراتيجية برنامج كير لعام 20</w:t>
      </w:r>
      <w:r w:rsidR="000F76B5" w:rsidRPr="00641EE6">
        <w:rPr>
          <w:rFonts w:ascii="Tahoma" w:hAnsi="Tahoma" w:cs="Tahoma"/>
          <w:bCs/>
          <w:sz w:val="24"/>
          <w:szCs w:val="24"/>
          <w:rtl/>
        </w:rPr>
        <w:t>20</w:t>
      </w:r>
      <w:r w:rsidRPr="00641EE6">
        <w:rPr>
          <w:rFonts w:ascii="Tahoma" w:hAnsi="Tahoma" w:cs="Tahoma"/>
          <w:bCs/>
          <w:sz w:val="24"/>
          <w:szCs w:val="24"/>
          <w:rtl/>
        </w:rPr>
        <w:t>: مؤشرات قياس النتائج و</w:t>
      </w:r>
      <w:r w:rsidR="00A504F5" w:rsidRPr="00641EE6">
        <w:rPr>
          <w:rFonts w:ascii="Tahoma" w:hAnsi="Tahoma" w:cs="Tahoma"/>
          <w:bCs/>
          <w:sz w:val="24"/>
          <w:szCs w:val="24"/>
          <w:rtl/>
        </w:rPr>
        <w:t xml:space="preserve">مدى </w:t>
      </w:r>
      <w:r w:rsidRPr="00641EE6">
        <w:rPr>
          <w:rFonts w:ascii="Tahoma" w:hAnsi="Tahoma" w:cs="Tahoma"/>
          <w:bCs/>
          <w:sz w:val="24"/>
          <w:szCs w:val="24"/>
          <w:rtl/>
        </w:rPr>
        <w:t>التغيير</w:t>
      </w:r>
    </w:p>
    <w:p w14:paraId="78F112F7" w14:textId="77777777" w:rsidR="00A504F5" w:rsidRPr="00641EE6" w:rsidRDefault="00A504F5" w:rsidP="00641EE6">
      <w:pPr>
        <w:bidi/>
        <w:spacing w:line="360" w:lineRule="auto"/>
        <w:jc w:val="both"/>
        <w:rPr>
          <w:rFonts w:ascii="Tahoma" w:hAnsi="Tahoma" w:cs="Tahoma"/>
          <w:b/>
          <w:sz w:val="24"/>
          <w:szCs w:val="24"/>
        </w:rPr>
      </w:pPr>
    </w:p>
    <w:p w14:paraId="53717DBF" w14:textId="77777777" w:rsidR="002C227C" w:rsidRPr="00641EE6" w:rsidRDefault="002C227C" w:rsidP="00641EE6">
      <w:pPr>
        <w:bidi/>
        <w:spacing w:line="360" w:lineRule="auto"/>
        <w:jc w:val="both"/>
        <w:rPr>
          <w:rFonts w:ascii="Tahoma" w:hAnsi="Tahoma" w:cs="Tahoma"/>
          <w:sz w:val="24"/>
          <w:szCs w:val="24"/>
          <w:rtl/>
        </w:rPr>
      </w:pPr>
    </w:p>
    <w:p w14:paraId="43F1F781" w14:textId="77777777" w:rsidR="00A504F5" w:rsidRPr="00641EE6" w:rsidRDefault="00A504F5" w:rsidP="00641EE6">
      <w:pPr>
        <w:bidi/>
        <w:spacing w:line="360" w:lineRule="auto"/>
        <w:jc w:val="both"/>
        <w:rPr>
          <w:rFonts w:ascii="Tahoma" w:hAnsi="Tahoma" w:cs="Tahoma"/>
          <w:sz w:val="24"/>
          <w:szCs w:val="24"/>
          <w:rtl/>
        </w:rPr>
      </w:pPr>
      <w:r w:rsidRPr="00641EE6">
        <w:rPr>
          <w:rFonts w:ascii="Tahoma" w:hAnsi="Tahoma" w:cs="Tahoma"/>
          <w:sz w:val="24"/>
          <w:szCs w:val="24"/>
          <w:rtl/>
        </w:rPr>
        <w:t xml:space="preserve">يمثل الملف مؤشرات </w:t>
      </w:r>
      <w:r w:rsidR="00EC7282" w:rsidRPr="00641EE6">
        <w:rPr>
          <w:rFonts w:ascii="Tahoma" w:hAnsi="Tahoma" w:cs="Tahoma"/>
          <w:sz w:val="24"/>
          <w:szCs w:val="24"/>
          <w:rtl/>
        </w:rPr>
        <w:t xml:space="preserve">لقياس المخرجات ومدى التغيير بالتوافق مع استراتيجية برنامج كير لعام 2020. </w:t>
      </w:r>
      <w:r w:rsidR="00FB4E03" w:rsidRPr="00641EE6">
        <w:rPr>
          <w:rFonts w:ascii="Tahoma" w:hAnsi="Tahoma" w:cs="Tahoma"/>
          <w:sz w:val="24"/>
          <w:szCs w:val="24"/>
          <w:rtl/>
        </w:rPr>
        <w:t>ولهذا التز</w:t>
      </w:r>
      <w:r w:rsidR="00A66DC5" w:rsidRPr="00641EE6">
        <w:rPr>
          <w:rFonts w:ascii="Tahoma" w:hAnsi="Tahoma" w:cs="Tahoma"/>
          <w:sz w:val="24"/>
          <w:szCs w:val="24"/>
          <w:rtl/>
        </w:rPr>
        <w:t>منا ب</w:t>
      </w:r>
      <w:r w:rsidR="00FB4E03" w:rsidRPr="00641EE6">
        <w:rPr>
          <w:rFonts w:ascii="Tahoma" w:hAnsi="Tahoma" w:cs="Tahoma"/>
          <w:sz w:val="24"/>
          <w:szCs w:val="24"/>
          <w:rtl/>
          <w:lang w:bidi="ar-JO"/>
        </w:rPr>
        <w:t xml:space="preserve">تحقيق </w:t>
      </w:r>
      <w:r w:rsidR="00A66DC5" w:rsidRPr="00641EE6">
        <w:rPr>
          <w:rFonts w:ascii="Tahoma" w:hAnsi="Tahoma" w:cs="Tahoma"/>
          <w:sz w:val="24"/>
          <w:szCs w:val="24"/>
          <w:rtl/>
        </w:rPr>
        <w:t xml:space="preserve">التأثير الآتي: </w:t>
      </w:r>
    </w:p>
    <w:p w14:paraId="34B0F804" w14:textId="77777777" w:rsidR="00DB7B28" w:rsidRPr="00641EE6" w:rsidRDefault="00DB7B28" w:rsidP="00641EE6">
      <w:pPr>
        <w:bidi/>
        <w:spacing w:line="360" w:lineRule="auto"/>
        <w:jc w:val="both"/>
        <w:rPr>
          <w:rFonts w:ascii="Tahoma" w:hAnsi="Tahoma" w:cs="Tahoma"/>
          <w:b/>
          <w:bCs/>
          <w:sz w:val="24"/>
          <w:szCs w:val="24"/>
        </w:rPr>
      </w:pPr>
      <w:r w:rsidRPr="00641EE6">
        <w:rPr>
          <w:rFonts w:ascii="Tahoma" w:hAnsi="Tahoma" w:cs="Tahoma"/>
          <w:b/>
          <w:bCs/>
          <w:sz w:val="24"/>
          <w:szCs w:val="24"/>
          <w:rtl/>
        </w:rPr>
        <w:t xml:space="preserve">بحلول عام 2020، </w:t>
      </w:r>
      <w:r w:rsidR="004C0E8F" w:rsidRPr="00641EE6">
        <w:rPr>
          <w:rFonts w:ascii="Tahoma" w:hAnsi="Tahoma" w:cs="Tahoma"/>
          <w:b/>
          <w:bCs/>
          <w:sz w:val="24"/>
          <w:szCs w:val="24"/>
          <w:rtl/>
        </w:rPr>
        <w:t>ستدعم</w:t>
      </w:r>
      <w:r w:rsidR="004C0E8F" w:rsidRPr="00641EE6">
        <w:rPr>
          <w:rFonts w:ascii="Tahoma" w:hAnsi="Tahoma" w:cs="Tahoma"/>
          <w:b/>
          <w:bCs/>
          <w:sz w:val="24"/>
          <w:szCs w:val="24"/>
          <w:rtl/>
          <w:lang w:bidi="ar-JO"/>
        </w:rPr>
        <w:t xml:space="preserve"> منظمة </w:t>
      </w:r>
      <w:r w:rsidR="004C0E8F" w:rsidRPr="00641EE6">
        <w:rPr>
          <w:rFonts w:ascii="Tahoma" w:hAnsi="Tahoma" w:cs="Tahoma"/>
          <w:b/>
          <w:bCs/>
          <w:sz w:val="24"/>
          <w:szCs w:val="24"/>
          <w:rtl/>
        </w:rPr>
        <w:t>كير وشركائه</w:t>
      </w:r>
      <w:r w:rsidR="003868B5" w:rsidRPr="00641EE6">
        <w:rPr>
          <w:rFonts w:ascii="Tahoma" w:hAnsi="Tahoma" w:cs="Tahoma"/>
          <w:b/>
          <w:bCs/>
          <w:sz w:val="24"/>
          <w:szCs w:val="24"/>
          <w:rtl/>
        </w:rPr>
        <w:t>ا</w:t>
      </w:r>
      <w:r w:rsidR="004C0E8F" w:rsidRPr="00641EE6">
        <w:rPr>
          <w:rFonts w:ascii="Tahoma" w:hAnsi="Tahoma" w:cs="Tahoma"/>
          <w:b/>
          <w:bCs/>
          <w:sz w:val="24"/>
          <w:szCs w:val="24"/>
          <w:rtl/>
        </w:rPr>
        <w:t xml:space="preserve"> 150 مليون شخص من </w:t>
      </w:r>
      <w:r w:rsidR="00D56A36" w:rsidRPr="00641EE6">
        <w:rPr>
          <w:rFonts w:ascii="Tahoma" w:hAnsi="Tahoma" w:cs="Tahoma"/>
          <w:b/>
          <w:bCs/>
          <w:sz w:val="24"/>
          <w:szCs w:val="24"/>
          <w:rtl/>
        </w:rPr>
        <w:t xml:space="preserve">المجتمعات </w:t>
      </w:r>
      <w:r w:rsidR="004C0E8F" w:rsidRPr="00641EE6">
        <w:rPr>
          <w:rFonts w:ascii="Tahoma" w:hAnsi="Tahoma" w:cs="Tahoma"/>
          <w:b/>
          <w:bCs/>
          <w:sz w:val="24"/>
          <w:szCs w:val="24"/>
          <w:rtl/>
        </w:rPr>
        <w:t>الأكثر ضعفاً</w:t>
      </w:r>
      <w:r w:rsidR="00D56A36" w:rsidRPr="00641EE6">
        <w:rPr>
          <w:rFonts w:ascii="Tahoma" w:hAnsi="Tahoma" w:cs="Tahoma"/>
          <w:b/>
          <w:bCs/>
          <w:sz w:val="24"/>
          <w:szCs w:val="24"/>
          <w:rtl/>
        </w:rPr>
        <w:t xml:space="preserve"> وتهميشاً للتغلب على الفقر والظلم الاجتماعي </w:t>
      </w:r>
      <w:r w:rsidR="003868B5" w:rsidRPr="00641EE6">
        <w:rPr>
          <w:rFonts w:ascii="Tahoma" w:hAnsi="Tahoma" w:cs="Tahoma"/>
          <w:b/>
          <w:bCs/>
          <w:sz w:val="24"/>
          <w:szCs w:val="24"/>
          <w:rtl/>
        </w:rPr>
        <w:t xml:space="preserve"> </w:t>
      </w:r>
    </w:p>
    <w:p w14:paraId="0427775D" w14:textId="77777777" w:rsidR="002C227C" w:rsidRPr="00641EE6" w:rsidRDefault="002C227C" w:rsidP="00641EE6">
      <w:pPr>
        <w:bidi/>
        <w:spacing w:line="360" w:lineRule="auto"/>
        <w:jc w:val="both"/>
        <w:rPr>
          <w:rFonts w:ascii="Tahoma" w:hAnsi="Tahoma" w:cs="Tahoma"/>
          <w:b/>
          <w:i/>
          <w:sz w:val="24"/>
          <w:szCs w:val="24"/>
          <w:rtl/>
        </w:rPr>
      </w:pPr>
    </w:p>
    <w:p w14:paraId="791AF051" w14:textId="77777777" w:rsidR="00D56A36" w:rsidRPr="00641EE6" w:rsidRDefault="006F4C19" w:rsidP="00641EE6">
      <w:pPr>
        <w:bidi/>
        <w:spacing w:line="360" w:lineRule="auto"/>
        <w:jc w:val="both"/>
        <w:rPr>
          <w:rFonts w:ascii="Tahoma" w:hAnsi="Tahoma" w:cs="Tahoma"/>
          <w:b/>
          <w:i/>
          <w:sz w:val="24"/>
          <w:szCs w:val="24"/>
          <w:rtl/>
        </w:rPr>
      </w:pPr>
      <w:r w:rsidRPr="00641EE6">
        <w:rPr>
          <w:rFonts w:ascii="Tahoma" w:hAnsi="Tahoma" w:cs="Tahoma"/>
          <w:b/>
          <w:i/>
          <w:sz w:val="24"/>
          <w:szCs w:val="24"/>
          <w:rtl/>
        </w:rPr>
        <w:t xml:space="preserve">وقد التزمنا بالنتائج المحددة بحلول عام 2020: </w:t>
      </w:r>
    </w:p>
    <w:p w14:paraId="198242D9" w14:textId="77777777" w:rsidR="00021902" w:rsidRPr="00641EE6" w:rsidRDefault="00276AB1" w:rsidP="00641EE6">
      <w:pPr>
        <w:pStyle w:val="ListParagraph"/>
        <w:numPr>
          <w:ilvl w:val="0"/>
          <w:numId w:val="18"/>
        </w:numPr>
        <w:bidi/>
        <w:spacing w:line="360" w:lineRule="auto"/>
        <w:jc w:val="both"/>
        <w:rPr>
          <w:rFonts w:ascii="Tahoma" w:hAnsi="Tahoma" w:cs="Tahoma"/>
          <w:sz w:val="24"/>
          <w:szCs w:val="24"/>
        </w:rPr>
      </w:pPr>
      <w:r w:rsidRPr="00641EE6">
        <w:rPr>
          <w:rFonts w:ascii="Tahoma" w:hAnsi="Tahoma" w:cs="Tahoma"/>
          <w:sz w:val="24"/>
          <w:szCs w:val="24"/>
          <w:rtl/>
        </w:rPr>
        <w:t xml:space="preserve">التأكد من تزويد </w:t>
      </w:r>
      <w:r w:rsidR="00021902" w:rsidRPr="00641EE6">
        <w:rPr>
          <w:rFonts w:ascii="Tahoma" w:hAnsi="Tahoma" w:cs="Tahoma"/>
          <w:sz w:val="24"/>
          <w:szCs w:val="24"/>
          <w:rtl/>
        </w:rPr>
        <w:t>20 مليون شخص م</w:t>
      </w:r>
      <w:r w:rsidRPr="00641EE6">
        <w:rPr>
          <w:rFonts w:ascii="Tahoma" w:hAnsi="Tahoma" w:cs="Tahoma"/>
          <w:sz w:val="24"/>
          <w:szCs w:val="24"/>
          <w:rtl/>
        </w:rPr>
        <w:t>من تأثرو</w:t>
      </w:r>
      <w:r w:rsidR="00021902" w:rsidRPr="00641EE6">
        <w:rPr>
          <w:rFonts w:ascii="Tahoma" w:hAnsi="Tahoma" w:cs="Tahoma"/>
          <w:sz w:val="24"/>
          <w:szCs w:val="24"/>
          <w:rtl/>
        </w:rPr>
        <w:t xml:space="preserve"> بالأزمات الإنسانية</w:t>
      </w:r>
      <w:r w:rsidRPr="00641EE6">
        <w:rPr>
          <w:rFonts w:ascii="Tahoma" w:hAnsi="Tahoma" w:cs="Tahoma"/>
          <w:sz w:val="24"/>
          <w:szCs w:val="24"/>
          <w:rtl/>
        </w:rPr>
        <w:t xml:space="preserve"> مساعدات إنسانية </w:t>
      </w:r>
      <w:r w:rsidR="00D969A2" w:rsidRPr="00641EE6">
        <w:rPr>
          <w:rFonts w:ascii="Tahoma" w:hAnsi="Tahoma" w:cs="Tahoma"/>
          <w:sz w:val="24"/>
          <w:szCs w:val="24"/>
          <w:rtl/>
        </w:rPr>
        <w:t xml:space="preserve">منقذة للحياة </w:t>
      </w:r>
      <w:r w:rsidR="00021902" w:rsidRPr="00641EE6">
        <w:rPr>
          <w:rFonts w:ascii="Tahoma" w:hAnsi="Tahoma" w:cs="Tahoma"/>
          <w:sz w:val="24"/>
          <w:szCs w:val="24"/>
          <w:rtl/>
        </w:rPr>
        <w:t xml:space="preserve"> </w:t>
      </w:r>
      <w:r w:rsidR="00D969A2" w:rsidRPr="00641EE6">
        <w:rPr>
          <w:rFonts w:ascii="Tahoma" w:hAnsi="Tahoma" w:cs="Tahoma"/>
          <w:sz w:val="24"/>
          <w:szCs w:val="24"/>
          <w:rtl/>
        </w:rPr>
        <w:t>ذات جودة عالية</w:t>
      </w:r>
    </w:p>
    <w:p w14:paraId="354B3634" w14:textId="77777777" w:rsidR="00850C16" w:rsidRPr="00641EE6" w:rsidRDefault="00850C16" w:rsidP="00641EE6">
      <w:pPr>
        <w:pStyle w:val="ListParagraph"/>
        <w:numPr>
          <w:ilvl w:val="0"/>
          <w:numId w:val="18"/>
        </w:numPr>
        <w:bidi/>
        <w:spacing w:line="360" w:lineRule="auto"/>
        <w:jc w:val="both"/>
        <w:rPr>
          <w:rFonts w:ascii="Tahoma" w:hAnsi="Tahoma" w:cs="Tahoma"/>
          <w:sz w:val="24"/>
          <w:szCs w:val="24"/>
        </w:rPr>
      </w:pPr>
      <w:r w:rsidRPr="00641EE6">
        <w:rPr>
          <w:rFonts w:ascii="Tahoma" w:hAnsi="Tahoma" w:cs="Tahoma"/>
          <w:sz w:val="24"/>
          <w:szCs w:val="24"/>
          <w:rtl/>
        </w:rPr>
        <w:t xml:space="preserve">ضمان </w:t>
      </w:r>
      <w:r w:rsidR="00FE342D" w:rsidRPr="00641EE6">
        <w:rPr>
          <w:rFonts w:ascii="Tahoma" w:hAnsi="Tahoma" w:cs="Tahoma"/>
          <w:sz w:val="24"/>
          <w:szCs w:val="24"/>
          <w:rtl/>
        </w:rPr>
        <w:t>ممارسة 100 مليون امرأة وفتاة لحقوقهم</w:t>
      </w:r>
      <w:r w:rsidR="005E0D59" w:rsidRPr="00641EE6">
        <w:rPr>
          <w:rFonts w:ascii="Tahoma" w:hAnsi="Tahoma" w:cs="Tahoma"/>
          <w:sz w:val="24"/>
          <w:szCs w:val="24"/>
          <w:rtl/>
        </w:rPr>
        <w:t xml:space="preserve"> في الصحة الجنسية، والإنجابية، والأمومة، وعيش حياة خالية من العنف</w:t>
      </w:r>
      <w:r w:rsidRPr="00641EE6">
        <w:rPr>
          <w:rFonts w:ascii="Tahoma" w:hAnsi="Tahoma" w:cs="Tahoma"/>
          <w:sz w:val="24"/>
          <w:szCs w:val="24"/>
          <w:rtl/>
        </w:rPr>
        <w:t xml:space="preserve"> </w:t>
      </w:r>
    </w:p>
    <w:p w14:paraId="216B4BA6" w14:textId="77777777" w:rsidR="00850C16" w:rsidRPr="00641EE6" w:rsidRDefault="0065467B" w:rsidP="00641EE6">
      <w:pPr>
        <w:pStyle w:val="ListParagraph"/>
        <w:numPr>
          <w:ilvl w:val="0"/>
          <w:numId w:val="18"/>
        </w:numPr>
        <w:bidi/>
        <w:spacing w:line="360" w:lineRule="auto"/>
        <w:jc w:val="both"/>
        <w:rPr>
          <w:rFonts w:ascii="Tahoma" w:hAnsi="Tahoma" w:cs="Tahoma"/>
          <w:sz w:val="24"/>
          <w:szCs w:val="24"/>
        </w:rPr>
      </w:pPr>
      <w:r w:rsidRPr="00641EE6">
        <w:rPr>
          <w:rFonts w:ascii="Tahoma" w:hAnsi="Tahoma" w:cs="Tahoma"/>
          <w:sz w:val="24"/>
          <w:szCs w:val="24"/>
          <w:rtl/>
        </w:rPr>
        <w:t xml:space="preserve">ضمان حصول </w:t>
      </w:r>
      <w:r w:rsidR="005D623D" w:rsidRPr="00641EE6">
        <w:rPr>
          <w:rFonts w:ascii="Tahoma" w:hAnsi="Tahoma" w:cs="Tahoma"/>
          <w:sz w:val="24"/>
          <w:szCs w:val="24"/>
          <w:rtl/>
        </w:rPr>
        <w:t xml:space="preserve">50 مليون شخص </w:t>
      </w:r>
      <w:r w:rsidRPr="00641EE6">
        <w:rPr>
          <w:rFonts w:ascii="Tahoma" w:hAnsi="Tahoma" w:cs="Tahoma"/>
          <w:sz w:val="24"/>
          <w:szCs w:val="24"/>
          <w:rtl/>
        </w:rPr>
        <w:t xml:space="preserve"> على الغذاء </w:t>
      </w:r>
      <w:r w:rsidR="005D623D" w:rsidRPr="00641EE6">
        <w:rPr>
          <w:rFonts w:ascii="Tahoma" w:hAnsi="Tahoma" w:cs="Tahoma"/>
          <w:sz w:val="24"/>
          <w:szCs w:val="24"/>
          <w:rtl/>
        </w:rPr>
        <w:t>و</w:t>
      </w:r>
      <w:r w:rsidR="000F76B5" w:rsidRPr="00641EE6">
        <w:rPr>
          <w:rFonts w:ascii="Tahoma" w:hAnsi="Tahoma" w:cs="Tahoma"/>
          <w:sz w:val="24"/>
          <w:szCs w:val="24"/>
          <w:rtl/>
        </w:rPr>
        <w:t xml:space="preserve">تحقيق </w:t>
      </w:r>
      <w:r w:rsidR="005D623D" w:rsidRPr="00641EE6">
        <w:rPr>
          <w:rFonts w:ascii="Tahoma" w:hAnsi="Tahoma" w:cs="Tahoma"/>
          <w:sz w:val="24"/>
          <w:szCs w:val="24"/>
          <w:rtl/>
        </w:rPr>
        <w:t>الأمن الغذائي وقدرتهم على التكيف مع التغير ال</w:t>
      </w:r>
      <w:r w:rsidR="000F76B5" w:rsidRPr="00641EE6">
        <w:rPr>
          <w:rFonts w:ascii="Tahoma" w:hAnsi="Tahoma" w:cs="Tahoma"/>
          <w:sz w:val="24"/>
          <w:szCs w:val="24"/>
          <w:rtl/>
        </w:rPr>
        <w:t>مناخي</w:t>
      </w:r>
    </w:p>
    <w:p w14:paraId="2C41E238" w14:textId="77777777" w:rsidR="00D969A2" w:rsidRPr="00641EE6" w:rsidRDefault="0065467B" w:rsidP="00641EE6">
      <w:pPr>
        <w:pStyle w:val="ListParagraph"/>
        <w:numPr>
          <w:ilvl w:val="0"/>
          <w:numId w:val="18"/>
        </w:numPr>
        <w:bidi/>
        <w:spacing w:line="360" w:lineRule="auto"/>
        <w:jc w:val="both"/>
        <w:rPr>
          <w:rFonts w:ascii="Tahoma" w:hAnsi="Tahoma" w:cs="Tahoma"/>
          <w:sz w:val="24"/>
          <w:szCs w:val="24"/>
          <w:rtl/>
        </w:rPr>
      </w:pPr>
      <w:r w:rsidRPr="00641EE6">
        <w:rPr>
          <w:rFonts w:ascii="Tahoma" w:hAnsi="Tahoma" w:cs="Tahoma"/>
          <w:sz w:val="24"/>
          <w:szCs w:val="24"/>
          <w:rtl/>
        </w:rPr>
        <w:t xml:space="preserve">ضمان </w:t>
      </w:r>
      <w:r w:rsidR="00B37412" w:rsidRPr="00641EE6">
        <w:rPr>
          <w:rFonts w:ascii="Tahoma" w:hAnsi="Tahoma" w:cs="Tahoma"/>
          <w:sz w:val="24"/>
          <w:szCs w:val="24"/>
          <w:rtl/>
        </w:rPr>
        <w:t xml:space="preserve">زيادة إمكانية </w:t>
      </w:r>
      <w:r w:rsidR="00420011" w:rsidRPr="00641EE6">
        <w:rPr>
          <w:rFonts w:ascii="Tahoma" w:hAnsi="Tahoma" w:cs="Tahoma"/>
          <w:sz w:val="24"/>
          <w:szCs w:val="24"/>
          <w:rtl/>
        </w:rPr>
        <w:t>ال</w:t>
      </w:r>
      <w:r w:rsidRPr="00641EE6">
        <w:rPr>
          <w:rFonts w:ascii="Tahoma" w:hAnsi="Tahoma" w:cs="Tahoma"/>
          <w:sz w:val="24"/>
          <w:szCs w:val="24"/>
          <w:rtl/>
        </w:rPr>
        <w:t xml:space="preserve">وصول </w:t>
      </w:r>
      <w:r w:rsidR="00420011" w:rsidRPr="00641EE6">
        <w:rPr>
          <w:rFonts w:ascii="Tahoma" w:hAnsi="Tahoma" w:cs="Tahoma"/>
          <w:sz w:val="24"/>
          <w:szCs w:val="24"/>
          <w:rtl/>
        </w:rPr>
        <w:t xml:space="preserve">والتحكم بالمصادر الاقتصادية إلى </w:t>
      </w:r>
      <w:r w:rsidRPr="00641EE6">
        <w:rPr>
          <w:rFonts w:ascii="Tahoma" w:hAnsi="Tahoma" w:cs="Tahoma"/>
          <w:sz w:val="24"/>
          <w:szCs w:val="24"/>
          <w:rtl/>
        </w:rPr>
        <w:t xml:space="preserve">30 مليون </w:t>
      </w:r>
      <w:r w:rsidR="00B37412" w:rsidRPr="00641EE6">
        <w:rPr>
          <w:rFonts w:ascii="Tahoma" w:hAnsi="Tahoma" w:cs="Tahoma"/>
          <w:sz w:val="24"/>
          <w:szCs w:val="24"/>
          <w:rtl/>
        </w:rPr>
        <w:t xml:space="preserve">امرأة </w:t>
      </w:r>
    </w:p>
    <w:p w14:paraId="769039AF" w14:textId="77777777" w:rsidR="005E0D59" w:rsidRPr="00641EE6" w:rsidRDefault="005E0D59" w:rsidP="00641EE6">
      <w:pPr>
        <w:pStyle w:val="ListParagraph"/>
        <w:bidi/>
        <w:spacing w:line="360" w:lineRule="auto"/>
        <w:jc w:val="both"/>
        <w:rPr>
          <w:rFonts w:ascii="Tahoma" w:hAnsi="Tahoma" w:cs="Tahoma"/>
          <w:sz w:val="24"/>
          <w:szCs w:val="24"/>
        </w:rPr>
      </w:pPr>
    </w:p>
    <w:p w14:paraId="1601E962" w14:textId="77777777" w:rsidR="002C227C" w:rsidRPr="00641EE6" w:rsidRDefault="00743ECB" w:rsidP="00641EE6">
      <w:pPr>
        <w:bidi/>
        <w:spacing w:line="360" w:lineRule="auto"/>
        <w:jc w:val="both"/>
        <w:rPr>
          <w:rFonts w:ascii="Tahoma" w:hAnsi="Tahoma" w:cs="Tahoma"/>
          <w:sz w:val="24"/>
          <w:szCs w:val="24"/>
        </w:rPr>
      </w:pPr>
      <w:r w:rsidRPr="00641EE6">
        <w:rPr>
          <w:rFonts w:ascii="Tahoma" w:hAnsi="Tahoma" w:cs="Tahoma"/>
          <w:sz w:val="24"/>
          <w:szCs w:val="24"/>
          <w:rtl/>
        </w:rPr>
        <w:t xml:space="preserve">كما </w:t>
      </w:r>
      <w:r w:rsidR="00420011" w:rsidRPr="00641EE6">
        <w:rPr>
          <w:rFonts w:ascii="Tahoma" w:hAnsi="Tahoma" w:cs="Tahoma"/>
          <w:sz w:val="24"/>
          <w:szCs w:val="24"/>
          <w:rtl/>
        </w:rPr>
        <w:t>تشير استراتيجة البرنامج</w:t>
      </w:r>
      <w:r w:rsidRPr="00641EE6">
        <w:rPr>
          <w:rFonts w:ascii="Tahoma" w:hAnsi="Tahoma" w:cs="Tahoma"/>
          <w:sz w:val="24"/>
          <w:szCs w:val="24"/>
          <w:rtl/>
        </w:rPr>
        <w:t xml:space="preserve"> إلى أن منظمة كير ستتتخذ ثلاثة أدوار رئيسة لتحقيق النتائج المرجوة (ال</w:t>
      </w:r>
      <w:r w:rsidR="007000D8" w:rsidRPr="00641EE6">
        <w:rPr>
          <w:rFonts w:ascii="Tahoma" w:hAnsi="Tahoma" w:cs="Tahoma"/>
          <w:sz w:val="24"/>
          <w:szCs w:val="24"/>
          <w:rtl/>
        </w:rPr>
        <w:t xml:space="preserve">عمل الإنساني، تعزيز </w:t>
      </w:r>
      <w:r w:rsidR="00733921" w:rsidRPr="00641EE6">
        <w:rPr>
          <w:rFonts w:ascii="Tahoma" w:hAnsi="Tahoma" w:cs="Tahoma"/>
          <w:sz w:val="24"/>
          <w:szCs w:val="24"/>
          <w:rtl/>
        </w:rPr>
        <w:t>ال</w:t>
      </w:r>
      <w:r w:rsidR="007000D8" w:rsidRPr="00641EE6">
        <w:rPr>
          <w:rFonts w:ascii="Tahoma" w:hAnsi="Tahoma" w:cs="Tahoma"/>
          <w:sz w:val="24"/>
          <w:szCs w:val="24"/>
          <w:rtl/>
        </w:rPr>
        <w:t xml:space="preserve">تغيير </w:t>
      </w:r>
      <w:r w:rsidR="00733921" w:rsidRPr="00641EE6">
        <w:rPr>
          <w:rFonts w:ascii="Tahoma" w:hAnsi="Tahoma" w:cs="Tahoma"/>
          <w:sz w:val="24"/>
          <w:szCs w:val="24"/>
          <w:rtl/>
        </w:rPr>
        <w:t>ال</w:t>
      </w:r>
      <w:r w:rsidR="007000D8" w:rsidRPr="00641EE6">
        <w:rPr>
          <w:rFonts w:ascii="Tahoma" w:hAnsi="Tahoma" w:cs="Tahoma"/>
          <w:sz w:val="24"/>
          <w:szCs w:val="24"/>
          <w:rtl/>
        </w:rPr>
        <w:t>دائم و</w:t>
      </w:r>
      <w:r w:rsidR="00733921" w:rsidRPr="00641EE6">
        <w:rPr>
          <w:rFonts w:ascii="Tahoma" w:hAnsi="Tahoma" w:cs="Tahoma"/>
          <w:sz w:val="24"/>
          <w:szCs w:val="24"/>
          <w:rtl/>
        </w:rPr>
        <w:t>ال</w:t>
      </w:r>
      <w:r w:rsidR="007000D8" w:rsidRPr="00641EE6">
        <w:rPr>
          <w:rFonts w:ascii="Tahoma" w:hAnsi="Tahoma" w:cs="Tahoma"/>
          <w:sz w:val="24"/>
          <w:szCs w:val="24"/>
          <w:rtl/>
        </w:rPr>
        <w:t xml:space="preserve">حلول </w:t>
      </w:r>
      <w:r w:rsidR="00733921" w:rsidRPr="00641EE6">
        <w:rPr>
          <w:rFonts w:ascii="Tahoma" w:hAnsi="Tahoma" w:cs="Tahoma"/>
          <w:sz w:val="24"/>
          <w:szCs w:val="24"/>
          <w:rtl/>
        </w:rPr>
        <w:t>ال</w:t>
      </w:r>
      <w:r w:rsidR="007000D8" w:rsidRPr="00641EE6">
        <w:rPr>
          <w:rFonts w:ascii="Tahoma" w:hAnsi="Tahoma" w:cs="Tahoma"/>
          <w:sz w:val="24"/>
          <w:szCs w:val="24"/>
          <w:rtl/>
        </w:rPr>
        <w:t>مبتكرة</w:t>
      </w:r>
      <w:r w:rsidR="00CD4FFC" w:rsidRPr="00641EE6">
        <w:rPr>
          <w:rFonts w:ascii="Tahoma" w:hAnsi="Tahoma" w:cs="Tahoma"/>
          <w:sz w:val="24"/>
          <w:szCs w:val="24"/>
          <w:rtl/>
        </w:rPr>
        <w:t>،</w:t>
      </w:r>
      <w:r w:rsidR="007000D8" w:rsidRPr="00641EE6">
        <w:rPr>
          <w:rFonts w:ascii="Tahoma" w:hAnsi="Tahoma" w:cs="Tahoma"/>
          <w:sz w:val="24"/>
          <w:szCs w:val="24"/>
          <w:rtl/>
        </w:rPr>
        <w:t xml:space="preserve"> </w:t>
      </w:r>
      <w:r w:rsidR="00733921" w:rsidRPr="00641EE6">
        <w:rPr>
          <w:rFonts w:ascii="Tahoma" w:hAnsi="Tahoma" w:cs="Tahoma"/>
          <w:sz w:val="24"/>
          <w:szCs w:val="24"/>
          <w:rtl/>
        </w:rPr>
        <w:t>ومضاعفة التأثير</w:t>
      </w:r>
      <w:r w:rsidRPr="00641EE6">
        <w:rPr>
          <w:rFonts w:ascii="Tahoma" w:hAnsi="Tahoma" w:cs="Tahoma"/>
          <w:sz w:val="24"/>
          <w:szCs w:val="24"/>
          <w:rtl/>
        </w:rPr>
        <w:t>)</w:t>
      </w:r>
      <w:r w:rsidR="009379E6" w:rsidRPr="00641EE6">
        <w:rPr>
          <w:rFonts w:ascii="Tahoma" w:hAnsi="Tahoma" w:cs="Tahoma"/>
          <w:sz w:val="24"/>
          <w:szCs w:val="24"/>
          <w:rtl/>
        </w:rPr>
        <w:t xml:space="preserve"> وثلاثة عناصر ل"منهجية منظمة كير" (المساواة بين الجنسين</w:t>
      </w:r>
      <w:r w:rsidR="009F6197" w:rsidRPr="00641EE6">
        <w:rPr>
          <w:rFonts w:ascii="Tahoma" w:hAnsi="Tahoma" w:cs="Tahoma"/>
          <w:sz w:val="24"/>
          <w:szCs w:val="24"/>
          <w:rtl/>
        </w:rPr>
        <w:t xml:space="preserve"> وصوت المرأة، الحوك</w:t>
      </w:r>
      <w:r w:rsidR="000472B8" w:rsidRPr="00641EE6">
        <w:rPr>
          <w:rFonts w:ascii="Tahoma" w:hAnsi="Tahoma" w:cs="Tahoma"/>
          <w:sz w:val="24"/>
          <w:szCs w:val="24"/>
          <w:rtl/>
        </w:rPr>
        <w:t>م</w:t>
      </w:r>
      <w:r w:rsidR="009F6197" w:rsidRPr="00641EE6">
        <w:rPr>
          <w:rFonts w:ascii="Tahoma" w:hAnsi="Tahoma" w:cs="Tahoma"/>
          <w:sz w:val="24"/>
          <w:szCs w:val="24"/>
          <w:rtl/>
        </w:rPr>
        <w:t>ة</w:t>
      </w:r>
      <w:r w:rsidR="000472B8" w:rsidRPr="00641EE6">
        <w:rPr>
          <w:rFonts w:ascii="Tahoma" w:hAnsi="Tahoma" w:cs="Tahoma"/>
          <w:sz w:val="24"/>
          <w:szCs w:val="24"/>
          <w:rtl/>
        </w:rPr>
        <w:t xml:space="preserve"> الشامل</w:t>
      </w:r>
      <w:r w:rsidR="009F6197" w:rsidRPr="00641EE6">
        <w:rPr>
          <w:rFonts w:ascii="Tahoma" w:hAnsi="Tahoma" w:cs="Tahoma"/>
          <w:sz w:val="24"/>
          <w:szCs w:val="24"/>
          <w:rtl/>
        </w:rPr>
        <w:t>ة</w:t>
      </w:r>
      <w:r w:rsidR="000472B8" w:rsidRPr="00641EE6">
        <w:rPr>
          <w:rFonts w:ascii="Tahoma" w:hAnsi="Tahoma" w:cs="Tahoma"/>
          <w:sz w:val="24"/>
          <w:szCs w:val="24"/>
          <w:rtl/>
        </w:rPr>
        <w:t xml:space="preserve"> والصمود</w:t>
      </w:r>
      <w:r w:rsidR="009379E6" w:rsidRPr="00641EE6">
        <w:rPr>
          <w:rFonts w:ascii="Tahoma" w:hAnsi="Tahoma" w:cs="Tahoma"/>
          <w:sz w:val="24"/>
          <w:szCs w:val="24"/>
          <w:rtl/>
        </w:rPr>
        <w:t xml:space="preserve"> )</w:t>
      </w:r>
      <w:r w:rsidRPr="00641EE6">
        <w:rPr>
          <w:rFonts w:ascii="Tahoma" w:hAnsi="Tahoma" w:cs="Tahoma"/>
          <w:sz w:val="24"/>
          <w:szCs w:val="24"/>
          <w:rtl/>
        </w:rPr>
        <w:t xml:space="preserve"> </w:t>
      </w:r>
      <w:r w:rsidR="001D5DDF" w:rsidRPr="00641EE6">
        <w:rPr>
          <w:rFonts w:ascii="Tahoma" w:hAnsi="Tahoma" w:cs="Tahoma"/>
          <w:sz w:val="24"/>
          <w:szCs w:val="24"/>
          <w:rtl/>
        </w:rPr>
        <w:t>التي تهدف إلى معالجة ال</w:t>
      </w:r>
      <w:r w:rsidR="006D4E35" w:rsidRPr="00641EE6">
        <w:rPr>
          <w:rFonts w:ascii="Tahoma" w:hAnsi="Tahoma" w:cs="Tahoma"/>
          <w:sz w:val="24"/>
          <w:szCs w:val="24"/>
          <w:rtl/>
        </w:rPr>
        <w:t>أمور</w:t>
      </w:r>
      <w:r w:rsidR="001D5DDF" w:rsidRPr="00641EE6">
        <w:rPr>
          <w:rFonts w:ascii="Tahoma" w:hAnsi="Tahoma" w:cs="Tahoma"/>
          <w:sz w:val="24"/>
          <w:szCs w:val="24"/>
          <w:rtl/>
        </w:rPr>
        <w:t xml:space="preserve"> الرئيسي</w:t>
      </w:r>
      <w:r w:rsidR="006D4E35" w:rsidRPr="00641EE6">
        <w:rPr>
          <w:rFonts w:ascii="Tahoma" w:hAnsi="Tahoma" w:cs="Tahoma"/>
          <w:sz w:val="24"/>
          <w:szCs w:val="24"/>
          <w:rtl/>
        </w:rPr>
        <w:t>ة</w:t>
      </w:r>
      <w:r w:rsidR="001D5DDF" w:rsidRPr="00641EE6">
        <w:rPr>
          <w:rFonts w:ascii="Tahoma" w:hAnsi="Tahoma" w:cs="Tahoma"/>
          <w:sz w:val="24"/>
          <w:szCs w:val="24"/>
          <w:rtl/>
        </w:rPr>
        <w:t xml:space="preserve"> </w:t>
      </w:r>
      <w:r w:rsidR="006D4E35" w:rsidRPr="00641EE6">
        <w:rPr>
          <w:rFonts w:ascii="Tahoma" w:hAnsi="Tahoma" w:cs="Tahoma"/>
          <w:sz w:val="24"/>
          <w:szCs w:val="24"/>
          <w:rtl/>
        </w:rPr>
        <w:t xml:space="preserve">المسببة </w:t>
      </w:r>
      <w:r w:rsidR="00DB67FE" w:rsidRPr="00641EE6">
        <w:rPr>
          <w:rFonts w:ascii="Tahoma" w:hAnsi="Tahoma" w:cs="Tahoma"/>
          <w:sz w:val="24"/>
          <w:szCs w:val="24"/>
          <w:rtl/>
        </w:rPr>
        <w:t>ل</w:t>
      </w:r>
      <w:r w:rsidR="001D5DDF" w:rsidRPr="00641EE6">
        <w:rPr>
          <w:rFonts w:ascii="Tahoma" w:hAnsi="Tahoma" w:cs="Tahoma"/>
          <w:sz w:val="24"/>
          <w:szCs w:val="24"/>
          <w:rtl/>
        </w:rPr>
        <w:t>لفقر</w:t>
      </w:r>
      <w:r w:rsidR="006D4E35" w:rsidRPr="00641EE6">
        <w:rPr>
          <w:rFonts w:ascii="Tahoma" w:hAnsi="Tahoma" w:cs="Tahoma"/>
          <w:sz w:val="24"/>
          <w:szCs w:val="24"/>
          <w:rtl/>
        </w:rPr>
        <w:t>وهي عدم المساواة بين الجنسين، وسوء الإدارة والم</w:t>
      </w:r>
      <w:r w:rsidR="00722800" w:rsidRPr="00641EE6">
        <w:rPr>
          <w:rFonts w:ascii="Tahoma" w:hAnsi="Tahoma" w:cs="Tahoma"/>
          <w:sz w:val="24"/>
          <w:szCs w:val="24"/>
          <w:rtl/>
        </w:rPr>
        <w:t>خاطر.</w:t>
      </w:r>
    </w:p>
    <w:p w14:paraId="62632359" w14:textId="77777777" w:rsidR="002C227C" w:rsidRPr="00641EE6" w:rsidRDefault="002C227C" w:rsidP="00641EE6">
      <w:pPr>
        <w:bidi/>
        <w:spacing w:line="360" w:lineRule="auto"/>
        <w:jc w:val="both"/>
        <w:rPr>
          <w:rFonts w:ascii="Tahoma" w:hAnsi="Tahoma" w:cs="Tahoma"/>
          <w:sz w:val="24"/>
          <w:szCs w:val="24"/>
          <w:rtl/>
          <w:lang w:bidi="ar-JO"/>
        </w:rPr>
      </w:pPr>
    </w:p>
    <w:p w14:paraId="105009DE" w14:textId="77777777" w:rsidR="008606E4" w:rsidRPr="00641EE6" w:rsidRDefault="006326AA" w:rsidP="00641EE6">
      <w:pPr>
        <w:bidi/>
        <w:spacing w:line="360" w:lineRule="auto"/>
        <w:jc w:val="both"/>
        <w:rPr>
          <w:rFonts w:ascii="Tahoma" w:hAnsi="Tahoma" w:cs="Tahoma"/>
          <w:sz w:val="24"/>
          <w:szCs w:val="24"/>
          <w:rtl/>
          <w:lang w:bidi="ar-JO"/>
        </w:rPr>
      </w:pPr>
      <w:r w:rsidRPr="00641EE6">
        <w:rPr>
          <w:rFonts w:ascii="Tahoma" w:hAnsi="Tahoma" w:cs="Tahoma"/>
          <w:sz w:val="24"/>
          <w:szCs w:val="24"/>
          <w:rtl/>
          <w:lang w:bidi="ar-JO"/>
        </w:rPr>
        <w:t xml:space="preserve">إحدى العناصر </w:t>
      </w:r>
      <w:r w:rsidR="009F6197" w:rsidRPr="00641EE6">
        <w:rPr>
          <w:rFonts w:ascii="Tahoma" w:hAnsi="Tahoma" w:cs="Tahoma"/>
          <w:sz w:val="24"/>
          <w:szCs w:val="24"/>
          <w:rtl/>
          <w:lang w:bidi="ar-JO"/>
        </w:rPr>
        <w:t xml:space="preserve">الأساسية التي تأثر على </w:t>
      </w:r>
      <w:r w:rsidR="00F74A75" w:rsidRPr="00641EE6">
        <w:rPr>
          <w:rFonts w:ascii="Tahoma" w:hAnsi="Tahoma" w:cs="Tahoma"/>
          <w:sz w:val="24"/>
          <w:szCs w:val="24"/>
          <w:rtl/>
          <w:lang w:bidi="ar-JO"/>
        </w:rPr>
        <w:t xml:space="preserve">قدرتنا على </w:t>
      </w:r>
      <w:r w:rsidR="008606E4" w:rsidRPr="00641EE6">
        <w:rPr>
          <w:rFonts w:ascii="Tahoma" w:hAnsi="Tahoma" w:cs="Tahoma"/>
          <w:sz w:val="24"/>
          <w:szCs w:val="24"/>
          <w:rtl/>
          <w:lang w:bidi="ar-JO"/>
        </w:rPr>
        <w:t xml:space="preserve">قياس </w:t>
      </w:r>
      <w:r w:rsidR="00231376" w:rsidRPr="00641EE6">
        <w:rPr>
          <w:rFonts w:ascii="Tahoma" w:hAnsi="Tahoma" w:cs="Tahoma"/>
          <w:sz w:val="24"/>
          <w:szCs w:val="24"/>
          <w:rtl/>
          <w:lang w:bidi="ar-JO"/>
        </w:rPr>
        <w:t xml:space="preserve">مدى </w:t>
      </w:r>
      <w:r w:rsidR="008606E4" w:rsidRPr="00641EE6">
        <w:rPr>
          <w:rFonts w:ascii="Tahoma" w:hAnsi="Tahoma" w:cs="Tahoma"/>
          <w:sz w:val="24"/>
          <w:szCs w:val="24"/>
          <w:rtl/>
          <w:lang w:bidi="ar-JO"/>
        </w:rPr>
        <w:t xml:space="preserve">التقدم </w:t>
      </w:r>
      <w:r w:rsidR="00167170" w:rsidRPr="00641EE6">
        <w:rPr>
          <w:rFonts w:ascii="Tahoma" w:hAnsi="Tahoma" w:cs="Tahoma"/>
          <w:sz w:val="24"/>
          <w:szCs w:val="24"/>
          <w:rtl/>
          <w:lang w:bidi="ar-JO"/>
        </w:rPr>
        <w:t>الذي تم إحرا</w:t>
      </w:r>
      <w:r w:rsidR="00FD5A45" w:rsidRPr="00641EE6">
        <w:rPr>
          <w:rFonts w:ascii="Tahoma" w:hAnsi="Tahoma" w:cs="Tahoma"/>
          <w:sz w:val="24"/>
          <w:szCs w:val="24"/>
          <w:rtl/>
          <w:lang w:bidi="ar-JO"/>
        </w:rPr>
        <w:t>زه و</w:t>
      </w:r>
      <w:r w:rsidR="00167170" w:rsidRPr="00641EE6">
        <w:rPr>
          <w:rFonts w:ascii="Tahoma" w:hAnsi="Tahoma" w:cs="Tahoma"/>
          <w:sz w:val="24"/>
          <w:szCs w:val="24"/>
          <w:rtl/>
          <w:lang w:bidi="ar-JO"/>
        </w:rPr>
        <w:t>تحقيق</w:t>
      </w:r>
      <w:r w:rsidR="008606E4" w:rsidRPr="00641EE6">
        <w:rPr>
          <w:rFonts w:ascii="Tahoma" w:hAnsi="Tahoma" w:cs="Tahoma"/>
          <w:sz w:val="24"/>
          <w:szCs w:val="24"/>
          <w:rtl/>
          <w:lang w:bidi="ar-JO"/>
        </w:rPr>
        <w:t xml:space="preserve"> هذه النتائج </w:t>
      </w:r>
      <w:r w:rsidR="00DC0662" w:rsidRPr="00641EE6">
        <w:rPr>
          <w:rFonts w:ascii="Tahoma" w:hAnsi="Tahoma" w:cs="Tahoma"/>
          <w:sz w:val="24"/>
          <w:szCs w:val="24"/>
          <w:rtl/>
          <w:lang w:bidi="ar-JO"/>
        </w:rPr>
        <w:t xml:space="preserve">هو </w:t>
      </w:r>
      <w:r w:rsidR="009F6197" w:rsidRPr="00641EE6">
        <w:rPr>
          <w:rFonts w:ascii="Tahoma" w:hAnsi="Tahoma" w:cs="Tahoma"/>
          <w:sz w:val="24"/>
          <w:szCs w:val="24"/>
          <w:rtl/>
          <w:lang w:bidi="ar-JO"/>
        </w:rPr>
        <w:t>أيجاد نظام</w:t>
      </w:r>
      <w:r w:rsidR="00E2115A" w:rsidRPr="00641EE6">
        <w:rPr>
          <w:rFonts w:ascii="Tahoma" w:hAnsi="Tahoma" w:cs="Tahoma"/>
          <w:sz w:val="24"/>
          <w:szCs w:val="24"/>
          <w:rtl/>
          <w:lang w:bidi="ar-JO"/>
        </w:rPr>
        <w:t xml:space="preserve"> دليل عالمي. حيث سيتيح الحصول على مجموعة من المؤشرات </w:t>
      </w:r>
      <w:r w:rsidR="008A719F" w:rsidRPr="00641EE6">
        <w:rPr>
          <w:rFonts w:ascii="Tahoma" w:hAnsi="Tahoma" w:cs="Tahoma"/>
          <w:sz w:val="24"/>
          <w:szCs w:val="24"/>
          <w:rtl/>
          <w:lang w:bidi="ar-JO"/>
        </w:rPr>
        <w:lastRenderedPageBreak/>
        <w:t xml:space="preserve">والمقاييس </w:t>
      </w:r>
      <w:r w:rsidR="00E2115A" w:rsidRPr="00641EE6">
        <w:rPr>
          <w:rFonts w:ascii="Tahoma" w:hAnsi="Tahoma" w:cs="Tahoma"/>
          <w:sz w:val="24"/>
          <w:szCs w:val="24"/>
          <w:rtl/>
          <w:lang w:bidi="ar-JO"/>
        </w:rPr>
        <w:t>الإرشادية</w:t>
      </w:r>
      <w:r w:rsidR="008A719F" w:rsidRPr="00641EE6">
        <w:rPr>
          <w:rFonts w:ascii="Tahoma" w:hAnsi="Tahoma" w:cs="Tahoma"/>
          <w:sz w:val="24"/>
          <w:szCs w:val="24"/>
          <w:rtl/>
          <w:lang w:bidi="ar-JO"/>
        </w:rPr>
        <w:t xml:space="preserve"> التي تطبق </w:t>
      </w:r>
      <w:r w:rsidR="00A41FD9" w:rsidRPr="00641EE6">
        <w:rPr>
          <w:rFonts w:ascii="Tahoma" w:hAnsi="Tahoma" w:cs="Tahoma"/>
          <w:sz w:val="24"/>
          <w:szCs w:val="24"/>
          <w:rtl/>
          <w:lang w:bidi="ar-JO"/>
        </w:rPr>
        <w:t>ضمن</w:t>
      </w:r>
      <w:r w:rsidR="008A719F" w:rsidRPr="00641EE6">
        <w:rPr>
          <w:rFonts w:ascii="Tahoma" w:hAnsi="Tahoma" w:cs="Tahoma"/>
          <w:sz w:val="24"/>
          <w:szCs w:val="24"/>
          <w:rtl/>
          <w:lang w:bidi="ar-JO"/>
        </w:rPr>
        <w:t xml:space="preserve"> مشاريع </w:t>
      </w:r>
      <w:r w:rsidR="00A41FD9" w:rsidRPr="00641EE6">
        <w:rPr>
          <w:rFonts w:ascii="Tahoma" w:hAnsi="Tahoma" w:cs="Tahoma"/>
          <w:sz w:val="24"/>
          <w:szCs w:val="24"/>
          <w:rtl/>
          <w:lang w:bidi="ar-JO"/>
        </w:rPr>
        <w:t xml:space="preserve">منظمة كير </w:t>
      </w:r>
      <w:r w:rsidR="008A719F" w:rsidRPr="00641EE6">
        <w:rPr>
          <w:rFonts w:ascii="Tahoma" w:hAnsi="Tahoma" w:cs="Tahoma"/>
          <w:sz w:val="24"/>
          <w:szCs w:val="24"/>
          <w:rtl/>
          <w:lang w:bidi="ar-JO"/>
        </w:rPr>
        <w:t>وبرامج</w:t>
      </w:r>
      <w:r w:rsidR="00A41FD9" w:rsidRPr="00641EE6">
        <w:rPr>
          <w:rFonts w:ascii="Tahoma" w:hAnsi="Tahoma" w:cs="Tahoma"/>
          <w:sz w:val="24"/>
          <w:szCs w:val="24"/>
          <w:rtl/>
          <w:lang w:bidi="ar-JO"/>
        </w:rPr>
        <w:t>ها</w:t>
      </w:r>
      <w:r w:rsidR="008A719F" w:rsidRPr="00641EE6">
        <w:rPr>
          <w:rFonts w:ascii="Tahoma" w:hAnsi="Tahoma" w:cs="Tahoma"/>
          <w:sz w:val="24"/>
          <w:szCs w:val="24"/>
          <w:rtl/>
          <w:lang w:bidi="ar-JO"/>
        </w:rPr>
        <w:t xml:space="preserve"> حول العالم</w:t>
      </w:r>
      <w:r w:rsidR="00A41FD9" w:rsidRPr="00641EE6">
        <w:rPr>
          <w:rFonts w:ascii="Tahoma" w:hAnsi="Tahoma" w:cs="Tahoma"/>
          <w:sz w:val="24"/>
          <w:szCs w:val="24"/>
          <w:rtl/>
          <w:lang w:bidi="ar-JO"/>
        </w:rPr>
        <w:t xml:space="preserve"> </w:t>
      </w:r>
      <w:r w:rsidR="0039655C" w:rsidRPr="00641EE6">
        <w:rPr>
          <w:rFonts w:ascii="Tahoma" w:hAnsi="Tahoma" w:cs="Tahoma"/>
          <w:sz w:val="24"/>
          <w:szCs w:val="24"/>
          <w:rtl/>
          <w:lang w:bidi="ar-JO"/>
        </w:rPr>
        <w:t>جمع وترسيخ</w:t>
      </w:r>
      <w:r w:rsidR="00A41FD9" w:rsidRPr="00641EE6">
        <w:rPr>
          <w:rFonts w:ascii="Tahoma" w:hAnsi="Tahoma" w:cs="Tahoma"/>
          <w:sz w:val="24"/>
          <w:szCs w:val="24"/>
          <w:rtl/>
          <w:lang w:bidi="ar-JO"/>
        </w:rPr>
        <w:t xml:space="preserve"> نتائج</w:t>
      </w:r>
      <w:r w:rsidR="0039655C" w:rsidRPr="00641EE6">
        <w:rPr>
          <w:rFonts w:ascii="Tahoma" w:hAnsi="Tahoma" w:cs="Tahoma"/>
          <w:sz w:val="24"/>
          <w:szCs w:val="24"/>
          <w:rtl/>
          <w:lang w:bidi="ar-JO"/>
        </w:rPr>
        <w:t xml:space="preserve"> متماسكة وقابلة للمقارنة </w:t>
      </w:r>
      <w:r w:rsidR="00B54731" w:rsidRPr="00641EE6">
        <w:rPr>
          <w:rFonts w:ascii="Tahoma" w:hAnsi="Tahoma" w:cs="Tahoma"/>
          <w:sz w:val="24"/>
          <w:szCs w:val="24"/>
          <w:rtl/>
          <w:lang w:bidi="ar-JO"/>
        </w:rPr>
        <w:t>والحصول على ب</w:t>
      </w:r>
      <w:r w:rsidR="00FD5A45" w:rsidRPr="00641EE6">
        <w:rPr>
          <w:rFonts w:ascii="Tahoma" w:hAnsi="Tahoma" w:cs="Tahoma"/>
          <w:sz w:val="24"/>
          <w:szCs w:val="24"/>
          <w:rtl/>
          <w:lang w:bidi="ar-JO"/>
        </w:rPr>
        <w:t xml:space="preserve">يانات </w:t>
      </w:r>
      <w:r w:rsidR="00DE07C8" w:rsidRPr="00641EE6">
        <w:rPr>
          <w:rFonts w:ascii="Tahoma" w:hAnsi="Tahoma" w:cs="Tahoma"/>
          <w:sz w:val="24"/>
          <w:szCs w:val="24"/>
          <w:rtl/>
          <w:lang w:bidi="ar-JO"/>
        </w:rPr>
        <w:t>تتعلق ب</w:t>
      </w:r>
      <w:r w:rsidR="00FD5A45" w:rsidRPr="00641EE6">
        <w:rPr>
          <w:rFonts w:ascii="Tahoma" w:hAnsi="Tahoma" w:cs="Tahoma"/>
          <w:sz w:val="24"/>
          <w:szCs w:val="24"/>
          <w:rtl/>
          <w:lang w:bidi="ar-JO"/>
        </w:rPr>
        <w:t>التأثير والتحليلات</w:t>
      </w:r>
    </w:p>
    <w:p w14:paraId="699738C7" w14:textId="77777777" w:rsidR="004D26CE" w:rsidRPr="00641EE6" w:rsidRDefault="004D26CE" w:rsidP="00641EE6">
      <w:pPr>
        <w:bidi/>
        <w:spacing w:line="360" w:lineRule="auto"/>
        <w:jc w:val="both"/>
        <w:rPr>
          <w:rFonts w:ascii="Tahoma" w:hAnsi="Tahoma" w:cs="Tahoma"/>
          <w:sz w:val="24"/>
          <w:szCs w:val="24"/>
        </w:rPr>
      </w:pPr>
    </w:p>
    <w:p w14:paraId="696A0DCC" w14:textId="77777777" w:rsidR="00565BAD" w:rsidRPr="00641EE6" w:rsidRDefault="00C34E0E" w:rsidP="00641EE6">
      <w:pPr>
        <w:bidi/>
        <w:spacing w:line="360" w:lineRule="auto"/>
        <w:jc w:val="both"/>
        <w:rPr>
          <w:rFonts w:ascii="Tahoma" w:hAnsi="Tahoma" w:cs="Tahoma"/>
          <w:sz w:val="24"/>
          <w:szCs w:val="24"/>
          <w:rtl/>
        </w:rPr>
      </w:pPr>
      <w:r w:rsidRPr="00641EE6">
        <w:rPr>
          <w:rFonts w:ascii="Tahoma" w:hAnsi="Tahoma" w:cs="Tahoma"/>
          <w:sz w:val="24"/>
          <w:szCs w:val="24"/>
          <w:rtl/>
        </w:rPr>
        <w:t xml:space="preserve">تم اختيار المؤشرات في ظل </w:t>
      </w:r>
      <w:r w:rsidRPr="00641EE6">
        <w:rPr>
          <w:rFonts w:ascii="Tahoma" w:hAnsi="Tahoma" w:cs="Tahoma"/>
          <w:b/>
          <w:bCs/>
          <w:sz w:val="24"/>
          <w:szCs w:val="24"/>
          <w:rtl/>
        </w:rPr>
        <w:t>أهداف التنمية المستدامة</w:t>
      </w:r>
      <w:r w:rsidR="00AB7024" w:rsidRPr="00641EE6">
        <w:rPr>
          <w:rFonts w:ascii="Tahoma" w:hAnsi="Tahoma" w:cs="Tahoma"/>
          <w:b/>
          <w:bCs/>
          <w:sz w:val="24"/>
          <w:szCs w:val="24"/>
          <w:rtl/>
        </w:rPr>
        <w:t xml:space="preserve"> </w:t>
      </w:r>
      <w:r w:rsidR="00B00737" w:rsidRPr="00641EE6">
        <w:rPr>
          <w:rFonts w:ascii="Tahoma" w:hAnsi="Tahoma" w:cs="Tahoma"/>
          <w:sz w:val="24"/>
          <w:szCs w:val="24"/>
          <w:rtl/>
        </w:rPr>
        <w:t xml:space="preserve">بالإضافة إلى </w:t>
      </w:r>
      <w:r w:rsidR="00B24B7C" w:rsidRPr="00641EE6">
        <w:rPr>
          <w:rFonts w:ascii="Tahoma" w:hAnsi="Tahoma" w:cs="Tahoma"/>
          <w:sz w:val="24"/>
          <w:szCs w:val="24"/>
          <w:rtl/>
        </w:rPr>
        <w:t xml:space="preserve">جدوى المعايير. </w:t>
      </w:r>
      <w:r w:rsidR="00A15F53" w:rsidRPr="00641EE6">
        <w:rPr>
          <w:rFonts w:ascii="Tahoma" w:hAnsi="Tahoma" w:cs="Tahoma"/>
          <w:sz w:val="24"/>
          <w:szCs w:val="24"/>
          <w:rtl/>
        </w:rPr>
        <w:t>تم اقتراحها وصياغتها من قبل الفرق العاملة</w:t>
      </w:r>
      <w:r w:rsidR="00DF1FEE" w:rsidRPr="00641EE6">
        <w:rPr>
          <w:rFonts w:ascii="Tahoma" w:hAnsi="Tahoma" w:cs="Tahoma"/>
          <w:sz w:val="24"/>
          <w:szCs w:val="24"/>
          <w:rtl/>
        </w:rPr>
        <w:t xml:space="preserve"> على النتائج، والمناهج، والأدوار</w:t>
      </w:r>
      <w:r w:rsidR="0090151B" w:rsidRPr="00641EE6">
        <w:rPr>
          <w:rFonts w:ascii="Tahoma" w:hAnsi="Tahoma" w:cs="Tahoma"/>
          <w:sz w:val="24"/>
          <w:szCs w:val="24"/>
          <w:rtl/>
        </w:rPr>
        <w:t>. وقام فريق</w:t>
      </w:r>
      <w:r w:rsidR="00986179" w:rsidRPr="00641EE6">
        <w:rPr>
          <w:rFonts w:ascii="Tahoma" w:hAnsi="Tahoma" w:cs="Tahoma"/>
          <w:sz w:val="24"/>
          <w:szCs w:val="24"/>
          <w:rtl/>
        </w:rPr>
        <w:t xml:space="preserve"> </w:t>
      </w:r>
      <w:r w:rsidR="0090151B" w:rsidRPr="00641EE6">
        <w:rPr>
          <w:rFonts w:ascii="Tahoma" w:hAnsi="Tahoma" w:cs="Tahoma"/>
          <w:sz w:val="24"/>
          <w:szCs w:val="24"/>
          <w:rtl/>
        </w:rPr>
        <w:t xml:space="preserve">برنامج </w:t>
      </w:r>
      <w:r w:rsidR="00986179" w:rsidRPr="00641EE6">
        <w:rPr>
          <w:rFonts w:ascii="Tahoma" w:hAnsi="Tahoma" w:cs="Tahoma"/>
          <w:sz w:val="24"/>
          <w:szCs w:val="24"/>
          <w:rtl/>
        </w:rPr>
        <w:t xml:space="preserve">منظمة </w:t>
      </w:r>
      <w:r w:rsidR="0090151B" w:rsidRPr="00641EE6">
        <w:rPr>
          <w:rFonts w:ascii="Tahoma" w:hAnsi="Tahoma" w:cs="Tahoma"/>
          <w:sz w:val="24"/>
          <w:szCs w:val="24"/>
          <w:rtl/>
        </w:rPr>
        <w:t>كير</w:t>
      </w:r>
      <w:r w:rsidR="00986179" w:rsidRPr="00641EE6">
        <w:rPr>
          <w:rFonts w:ascii="Tahoma" w:hAnsi="Tahoma" w:cs="Tahoma"/>
          <w:sz w:val="24"/>
          <w:szCs w:val="24"/>
          <w:rtl/>
        </w:rPr>
        <w:t xml:space="preserve"> ب</w:t>
      </w:r>
      <w:r w:rsidR="0090151B" w:rsidRPr="00641EE6">
        <w:rPr>
          <w:rFonts w:ascii="Tahoma" w:hAnsi="Tahoma" w:cs="Tahoma"/>
          <w:sz w:val="24"/>
          <w:szCs w:val="24"/>
          <w:rtl/>
        </w:rPr>
        <w:t>مراجعتها</w:t>
      </w:r>
      <w:r w:rsidR="00257C7A" w:rsidRPr="00641EE6">
        <w:rPr>
          <w:rFonts w:ascii="Tahoma" w:hAnsi="Tahoma" w:cs="Tahoma"/>
          <w:sz w:val="24"/>
          <w:szCs w:val="24"/>
          <w:rtl/>
        </w:rPr>
        <w:t xml:space="preserve"> قبل موافقة اللجنة المدراء الوطنية لها في مارس 2016. وتتضمن قائمة المؤشرات على:</w:t>
      </w:r>
    </w:p>
    <w:p w14:paraId="24A02D58" w14:textId="77777777" w:rsidR="00C83DEC" w:rsidRPr="00641EE6" w:rsidRDefault="000A60D3" w:rsidP="00641EE6">
      <w:pPr>
        <w:pStyle w:val="ListParagraph"/>
        <w:numPr>
          <w:ilvl w:val="0"/>
          <w:numId w:val="19"/>
        </w:numPr>
        <w:bidi/>
        <w:spacing w:line="360" w:lineRule="auto"/>
        <w:jc w:val="both"/>
        <w:rPr>
          <w:rFonts w:ascii="Tahoma" w:hAnsi="Tahoma" w:cs="Tahoma"/>
          <w:sz w:val="24"/>
          <w:szCs w:val="24"/>
          <w:lang w:bidi="ar-JO"/>
        </w:rPr>
      </w:pPr>
      <w:r w:rsidRPr="00641EE6">
        <w:rPr>
          <w:rFonts w:ascii="Tahoma" w:hAnsi="Tahoma" w:cs="Tahoma"/>
          <w:b/>
          <w:bCs/>
          <w:sz w:val="24"/>
          <w:szCs w:val="24"/>
          <w:rtl/>
        </w:rPr>
        <w:t>18 نتيجة أو مؤشر</w:t>
      </w:r>
      <w:r w:rsidR="00C83DEC" w:rsidRPr="00641EE6">
        <w:rPr>
          <w:rFonts w:ascii="Tahoma" w:hAnsi="Tahoma" w:cs="Tahoma"/>
          <w:b/>
          <w:bCs/>
          <w:sz w:val="24"/>
          <w:szCs w:val="24"/>
          <w:rtl/>
        </w:rPr>
        <w:t xml:space="preserve"> </w:t>
      </w:r>
      <w:r w:rsidR="00677F01" w:rsidRPr="00641EE6">
        <w:rPr>
          <w:rFonts w:ascii="Tahoma" w:hAnsi="Tahoma" w:cs="Tahoma"/>
          <w:b/>
          <w:bCs/>
          <w:sz w:val="24"/>
          <w:szCs w:val="24"/>
          <w:rtl/>
        </w:rPr>
        <w:t>ل</w:t>
      </w:r>
      <w:r w:rsidR="00C83DEC" w:rsidRPr="00641EE6">
        <w:rPr>
          <w:rFonts w:ascii="Tahoma" w:hAnsi="Tahoma" w:cs="Tahoma"/>
          <w:b/>
          <w:bCs/>
          <w:sz w:val="24"/>
          <w:szCs w:val="24"/>
          <w:rtl/>
        </w:rPr>
        <w:t>لتأثير</w:t>
      </w:r>
      <w:r w:rsidR="005C53DB" w:rsidRPr="00641EE6">
        <w:rPr>
          <w:rFonts w:ascii="Tahoma" w:hAnsi="Tahoma" w:cs="Tahoma"/>
          <w:sz w:val="24"/>
          <w:szCs w:val="24"/>
          <w:rtl/>
        </w:rPr>
        <w:t>. من المتوقع أن</w:t>
      </w:r>
      <w:r w:rsidR="00252651" w:rsidRPr="00641EE6">
        <w:rPr>
          <w:rFonts w:ascii="Tahoma" w:hAnsi="Tahoma" w:cs="Tahoma"/>
          <w:sz w:val="24"/>
          <w:szCs w:val="24"/>
          <w:rtl/>
        </w:rPr>
        <w:t xml:space="preserve"> </w:t>
      </w:r>
      <w:r w:rsidR="00C62078" w:rsidRPr="00641EE6">
        <w:rPr>
          <w:rFonts w:ascii="Tahoma" w:hAnsi="Tahoma" w:cs="Tahoma"/>
          <w:sz w:val="24"/>
          <w:szCs w:val="24"/>
          <w:rtl/>
        </w:rPr>
        <w:t>ت</w:t>
      </w:r>
      <w:r w:rsidR="00252651" w:rsidRPr="00641EE6">
        <w:rPr>
          <w:rFonts w:ascii="Tahoma" w:hAnsi="Tahoma" w:cs="Tahoma"/>
          <w:sz w:val="24"/>
          <w:szCs w:val="24"/>
          <w:rtl/>
        </w:rPr>
        <w:t>لجأ</w:t>
      </w:r>
      <w:r w:rsidR="005C53DB" w:rsidRPr="00641EE6">
        <w:rPr>
          <w:rFonts w:ascii="Tahoma" w:hAnsi="Tahoma" w:cs="Tahoma"/>
          <w:sz w:val="24"/>
          <w:szCs w:val="24"/>
          <w:rtl/>
        </w:rPr>
        <w:t xml:space="preserve"> المشاريع</w:t>
      </w:r>
      <w:r w:rsidR="00C62078" w:rsidRPr="00641EE6">
        <w:rPr>
          <w:rFonts w:ascii="Tahoma" w:hAnsi="Tahoma" w:cs="Tahoma"/>
          <w:sz w:val="24"/>
          <w:szCs w:val="24"/>
          <w:rtl/>
        </w:rPr>
        <w:t xml:space="preserve">/ البرامج </w:t>
      </w:r>
      <w:r w:rsidR="00252651" w:rsidRPr="00641EE6">
        <w:rPr>
          <w:rFonts w:ascii="Tahoma" w:hAnsi="Tahoma" w:cs="Tahoma"/>
          <w:sz w:val="24"/>
          <w:szCs w:val="24"/>
          <w:rtl/>
        </w:rPr>
        <w:t xml:space="preserve">لاستخدام </w:t>
      </w:r>
      <w:r w:rsidR="00677F01" w:rsidRPr="00641EE6">
        <w:rPr>
          <w:rFonts w:ascii="Tahoma" w:hAnsi="Tahoma" w:cs="Tahoma"/>
          <w:sz w:val="24"/>
          <w:szCs w:val="24"/>
          <w:rtl/>
        </w:rPr>
        <w:t xml:space="preserve">المؤشرات </w:t>
      </w:r>
      <w:r w:rsidR="00EB6389" w:rsidRPr="00641EE6">
        <w:rPr>
          <w:rFonts w:ascii="Tahoma" w:hAnsi="Tahoma" w:cs="Tahoma"/>
          <w:sz w:val="24"/>
          <w:szCs w:val="24"/>
          <w:rtl/>
        </w:rPr>
        <w:t>المتعلقة بأهدافهم وغاياتهم</w:t>
      </w:r>
    </w:p>
    <w:p w14:paraId="2FF84177" w14:textId="77777777" w:rsidR="00EB6389" w:rsidRPr="00641EE6" w:rsidRDefault="00EB6389" w:rsidP="00641EE6">
      <w:pPr>
        <w:pStyle w:val="ListParagraph"/>
        <w:numPr>
          <w:ilvl w:val="0"/>
          <w:numId w:val="19"/>
        </w:numPr>
        <w:bidi/>
        <w:spacing w:line="360" w:lineRule="auto"/>
        <w:jc w:val="both"/>
        <w:rPr>
          <w:rFonts w:ascii="Tahoma" w:hAnsi="Tahoma" w:cs="Tahoma"/>
          <w:sz w:val="24"/>
          <w:szCs w:val="24"/>
          <w:rtl/>
          <w:lang w:bidi="ar-JO"/>
        </w:rPr>
      </w:pPr>
      <w:r w:rsidRPr="00641EE6">
        <w:rPr>
          <w:rFonts w:ascii="Tahoma" w:hAnsi="Tahoma" w:cs="Tahoma"/>
          <w:b/>
          <w:bCs/>
          <w:sz w:val="24"/>
          <w:szCs w:val="24"/>
          <w:rtl/>
        </w:rPr>
        <w:t xml:space="preserve">3 مناهج و4 </w:t>
      </w:r>
      <w:r w:rsidR="00252651" w:rsidRPr="00641EE6">
        <w:rPr>
          <w:rFonts w:ascii="Tahoma" w:hAnsi="Tahoma" w:cs="Tahoma"/>
          <w:b/>
          <w:bCs/>
          <w:sz w:val="24"/>
          <w:szCs w:val="24"/>
          <w:rtl/>
        </w:rPr>
        <w:t>أدوار للمؤشر</w:t>
      </w:r>
      <w:r w:rsidR="00252651" w:rsidRPr="00641EE6">
        <w:rPr>
          <w:rFonts w:ascii="Tahoma" w:hAnsi="Tahoma" w:cs="Tahoma"/>
          <w:sz w:val="24"/>
          <w:szCs w:val="24"/>
          <w:rtl/>
        </w:rPr>
        <w:t xml:space="preserve">. من المتوقع أن تلجأ المشاريع/ البرامج لاستخدام </w:t>
      </w:r>
      <w:r w:rsidR="00AD087F" w:rsidRPr="00641EE6">
        <w:rPr>
          <w:rFonts w:ascii="Tahoma" w:hAnsi="Tahoma" w:cs="Tahoma"/>
          <w:sz w:val="24"/>
          <w:szCs w:val="24"/>
          <w:rtl/>
        </w:rPr>
        <w:t xml:space="preserve">هذه </w:t>
      </w:r>
      <w:r w:rsidR="00252651" w:rsidRPr="00641EE6">
        <w:rPr>
          <w:rFonts w:ascii="Tahoma" w:hAnsi="Tahoma" w:cs="Tahoma"/>
          <w:sz w:val="24"/>
          <w:szCs w:val="24"/>
          <w:rtl/>
        </w:rPr>
        <w:t xml:space="preserve">المؤشرات </w:t>
      </w:r>
      <w:r w:rsidR="00AD087F" w:rsidRPr="00641EE6">
        <w:rPr>
          <w:rFonts w:ascii="Tahoma" w:hAnsi="Tahoma" w:cs="Tahoma"/>
          <w:sz w:val="24"/>
          <w:szCs w:val="24"/>
          <w:rtl/>
        </w:rPr>
        <w:t>كما هو مناسب.</w:t>
      </w:r>
    </w:p>
    <w:p w14:paraId="61F44A6B" w14:textId="77777777" w:rsidR="00257C7A" w:rsidRPr="00641EE6" w:rsidRDefault="00257C7A" w:rsidP="00641EE6">
      <w:pPr>
        <w:bidi/>
        <w:spacing w:line="360" w:lineRule="auto"/>
        <w:jc w:val="both"/>
        <w:rPr>
          <w:rFonts w:ascii="Tahoma" w:hAnsi="Tahoma" w:cs="Tahoma"/>
          <w:sz w:val="24"/>
          <w:szCs w:val="24"/>
          <w:rtl/>
        </w:rPr>
      </w:pPr>
    </w:p>
    <w:p w14:paraId="73D7E30E" w14:textId="77777777" w:rsidR="002C227C" w:rsidRPr="00641EE6" w:rsidRDefault="00EF5BCF" w:rsidP="00641EE6">
      <w:pPr>
        <w:bidi/>
        <w:spacing w:line="360" w:lineRule="auto"/>
        <w:jc w:val="both"/>
        <w:rPr>
          <w:rFonts w:ascii="Tahoma" w:hAnsi="Tahoma" w:cs="Tahoma"/>
          <w:sz w:val="24"/>
          <w:szCs w:val="24"/>
          <w:rtl/>
        </w:rPr>
      </w:pPr>
      <w:r w:rsidRPr="00641EE6">
        <w:rPr>
          <w:rFonts w:ascii="Tahoma" w:hAnsi="Tahoma" w:cs="Tahoma"/>
          <w:sz w:val="24"/>
          <w:szCs w:val="24"/>
          <w:rtl/>
        </w:rPr>
        <w:t xml:space="preserve">والأهم من ذلك، سيتم تصنيف المعلومات المتعلقة بالمؤشرات المقترحة حسب النوع، والعمر، </w:t>
      </w:r>
      <w:r w:rsidR="00AE2B1F" w:rsidRPr="00641EE6">
        <w:rPr>
          <w:rFonts w:ascii="Tahoma" w:hAnsi="Tahoma" w:cs="Tahoma"/>
          <w:sz w:val="24"/>
          <w:szCs w:val="24"/>
          <w:rtl/>
        </w:rPr>
        <w:t xml:space="preserve">أو تقسيم السكان </w:t>
      </w:r>
      <w:r w:rsidR="002308C6" w:rsidRPr="00641EE6">
        <w:rPr>
          <w:rFonts w:ascii="Tahoma" w:hAnsi="Tahoma" w:cs="Tahoma"/>
          <w:sz w:val="24"/>
          <w:szCs w:val="24"/>
          <w:rtl/>
        </w:rPr>
        <w:t xml:space="preserve">إلى خمس مجموعات حسب الدخل، </w:t>
      </w:r>
      <w:r w:rsidR="00AE2B1F" w:rsidRPr="00641EE6">
        <w:rPr>
          <w:rFonts w:ascii="Tahoma" w:hAnsi="Tahoma" w:cs="Tahoma"/>
          <w:sz w:val="24"/>
          <w:szCs w:val="24"/>
          <w:rtl/>
        </w:rPr>
        <w:t>أ</w:t>
      </w:r>
      <w:r w:rsidR="002308C6" w:rsidRPr="00641EE6">
        <w:rPr>
          <w:rFonts w:ascii="Tahoma" w:hAnsi="Tahoma" w:cs="Tahoma"/>
          <w:sz w:val="24"/>
          <w:szCs w:val="24"/>
          <w:rtl/>
        </w:rPr>
        <w:t>وإلى ريف /حضر (</w:t>
      </w:r>
      <w:r w:rsidR="00AE2B1F" w:rsidRPr="00641EE6">
        <w:rPr>
          <w:rFonts w:ascii="Tahoma" w:hAnsi="Tahoma" w:cs="Tahoma"/>
          <w:sz w:val="24"/>
          <w:szCs w:val="24"/>
          <w:rtl/>
        </w:rPr>
        <w:t>في حال</w:t>
      </w:r>
      <w:r w:rsidR="009F4772" w:rsidRPr="00641EE6">
        <w:rPr>
          <w:rFonts w:ascii="Tahoma" w:hAnsi="Tahoma" w:cs="Tahoma"/>
          <w:sz w:val="24"/>
          <w:szCs w:val="24"/>
          <w:rtl/>
        </w:rPr>
        <w:t xml:space="preserve"> تو</w:t>
      </w:r>
      <w:r w:rsidR="00AE2B1F" w:rsidRPr="00641EE6">
        <w:rPr>
          <w:rFonts w:ascii="Tahoma" w:hAnsi="Tahoma" w:cs="Tahoma"/>
          <w:sz w:val="24"/>
          <w:szCs w:val="24"/>
          <w:rtl/>
        </w:rPr>
        <w:t>فرت البيانات المصنفة أو</w:t>
      </w:r>
      <w:r w:rsidR="00EA6A67" w:rsidRPr="00641EE6">
        <w:rPr>
          <w:rFonts w:ascii="Tahoma" w:hAnsi="Tahoma" w:cs="Tahoma"/>
          <w:sz w:val="24"/>
          <w:szCs w:val="24"/>
          <w:rtl/>
        </w:rPr>
        <w:t xml:space="preserve"> قابلية</w:t>
      </w:r>
      <w:r w:rsidR="009F4772" w:rsidRPr="00641EE6">
        <w:rPr>
          <w:rFonts w:ascii="Tahoma" w:hAnsi="Tahoma" w:cs="Tahoma"/>
          <w:sz w:val="24"/>
          <w:szCs w:val="24"/>
          <w:rtl/>
        </w:rPr>
        <w:t xml:space="preserve"> جمعها</w:t>
      </w:r>
      <w:r w:rsidR="002308C6" w:rsidRPr="00641EE6">
        <w:rPr>
          <w:rFonts w:ascii="Tahoma" w:hAnsi="Tahoma" w:cs="Tahoma"/>
          <w:sz w:val="24"/>
          <w:szCs w:val="24"/>
          <w:rtl/>
        </w:rPr>
        <w:t>)</w:t>
      </w:r>
      <w:r w:rsidR="00167BCF" w:rsidRPr="00641EE6">
        <w:rPr>
          <w:rFonts w:ascii="Tahoma" w:hAnsi="Tahoma" w:cs="Tahoma"/>
          <w:sz w:val="24"/>
          <w:szCs w:val="24"/>
          <w:rtl/>
        </w:rPr>
        <w:t xml:space="preserve">. ويعد هذا مهماً لإظهار التأثير </w:t>
      </w:r>
      <w:r w:rsidR="00C51749" w:rsidRPr="00641EE6">
        <w:rPr>
          <w:rFonts w:ascii="Tahoma" w:hAnsi="Tahoma" w:cs="Tahoma"/>
          <w:sz w:val="24"/>
          <w:szCs w:val="24"/>
          <w:rtl/>
        </w:rPr>
        <w:t>حول المجموعات المستهدفة وبشكل خاص عن ا</w:t>
      </w:r>
      <w:r w:rsidR="00167BCF" w:rsidRPr="00641EE6">
        <w:rPr>
          <w:rFonts w:ascii="Tahoma" w:hAnsi="Tahoma" w:cs="Tahoma"/>
          <w:sz w:val="24"/>
          <w:szCs w:val="24"/>
          <w:rtl/>
        </w:rPr>
        <w:t xml:space="preserve">لنساء والفتيات. </w:t>
      </w:r>
      <w:r w:rsidR="00392298" w:rsidRPr="00641EE6">
        <w:rPr>
          <w:rFonts w:ascii="Tahoma" w:hAnsi="Tahoma" w:cs="Tahoma"/>
          <w:sz w:val="24"/>
          <w:szCs w:val="24"/>
          <w:rtl/>
        </w:rPr>
        <w:t>وبالرغم من أ</w:t>
      </w:r>
      <w:r w:rsidR="00DE07C8" w:rsidRPr="00641EE6">
        <w:rPr>
          <w:rFonts w:ascii="Tahoma" w:hAnsi="Tahoma" w:cs="Tahoma"/>
          <w:sz w:val="24"/>
          <w:szCs w:val="24"/>
          <w:rtl/>
        </w:rPr>
        <w:t>نه قد تبدو لائحة المؤشرات طويلة</w:t>
      </w:r>
      <w:r w:rsidR="00392298" w:rsidRPr="00641EE6">
        <w:rPr>
          <w:rFonts w:ascii="Tahoma" w:hAnsi="Tahoma" w:cs="Tahoma"/>
          <w:sz w:val="24"/>
          <w:szCs w:val="24"/>
          <w:rtl/>
        </w:rPr>
        <w:t xml:space="preserve">، </w:t>
      </w:r>
      <w:r w:rsidR="004F1DB4" w:rsidRPr="00641EE6">
        <w:rPr>
          <w:rFonts w:ascii="Tahoma" w:hAnsi="Tahoma" w:cs="Tahoma"/>
          <w:sz w:val="24"/>
          <w:szCs w:val="24"/>
          <w:rtl/>
        </w:rPr>
        <w:t>إلا أن</w:t>
      </w:r>
      <w:r w:rsidR="00392298" w:rsidRPr="00641EE6">
        <w:rPr>
          <w:rFonts w:ascii="Tahoma" w:hAnsi="Tahoma" w:cs="Tahoma"/>
          <w:sz w:val="24"/>
          <w:szCs w:val="24"/>
          <w:rtl/>
        </w:rPr>
        <w:t xml:space="preserve"> القائمة المقترحة ت</w:t>
      </w:r>
      <w:r w:rsidR="004F1DB4" w:rsidRPr="00641EE6">
        <w:rPr>
          <w:rFonts w:ascii="Tahoma" w:hAnsi="Tahoma" w:cs="Tahoma"/>
          <w:sz w:val="24"/>
          <w:szCs w:val="24"/>
          <w:rtl/>
        </w:rPr>
        <w:t>ظهر</w:t>
      </w:r>
      <w:r w:rsidR="00392298" w:rsidRPr="00641EE6">
        <w:rPr>
          <w:rFonts w:ascii="Tahoma" w:hAnsi="Tahoma" w:cs="Tahoma"/>
          <w:sz w:val="24"/>
          <w:szCs w:val="24"/>
          <w:rtl/>
        </w:rPr>
        <w:t xml:space="preserve"> </w:t>
      </w:r>
      <w:r w:rsidR="00657FFB" w:rsidRPr="00641EE6">
        <w:rPr>
          <w:rFonts w:ascii="Tahoma" w:hAnsi="Tahoma" w:cs="Tahoma"/>
          <w:sz w:val="24"/>
          <w:szCs w:val="24"/>
          <w:rtl/>
        </w:rPr>
        <w:t>تحسن</w:t>
      </w:r>
      <w:r w:rsidR="00A345EA" w:rsidRPr="00641EE6">
        <w:rPr>
          <w:rFonts w:ascii="Tahoma" w:hAnsi="Tahoma" w:cs="Tahoma"/>
          <w:sz w:val="24"/>
          <w:szCs w:val="24"/>
          <w:rtl/>
        </w:rPr>
        <w:t xml:space="preserve"> ملموس مقارنة</w:t>
      </w:r>
      <w:r w:rsidR="004F1DB4" w:rsidRPr="00641EE6">
        <w:rPr>
          <w:rFonts w:ascii="Tahoma" w:hAnsi="Tahoma" w:cs="Tahoma"/>
          <w:sz w:val="24"/>
          <w:szCs w:val="24"/>
          <w:rtl/>
        </w:rPr>
        <w:t xml:space="preserve"> </w:t>
      </w:r>
      <w:r w:rsidR="00A345EA" w:rsidRPr="00641EE6">
        <w:rPr>
          <w:rFonts w:ascii="Tahoma" w:hAnsi="Tahoma" w:cs="Tahoma"/>
          <w:sz w:val="24"/>
          <w:szCs w:val="24"/>
          <w:rtl/>
        </w:rPr>
        <w:t xml:space="preserve">بالوضع </w:t>
      </w:r>
      <w:r w:rsidR="004F1DB4" w:rsidRPr="00641EE6">
        <w:rPr>
          <w:rFonts w:ascii="Tahoma" w:hAnsi="Tahoma" w:cs="Tahoma"/>
          <w:sz w:val="24"/>
          <w:szCs w:val="24"/>
          <w:rtl/>
        </w:rPr>
        <w:t>الراهن</w:t>
      </w:r>
      <w:r w:rsidR="00A345EA" w:rsidRPr="00641EE6">
        <w:rPr>
          <w:rFonts w:ascii="Tahoma" w:hAnsi="Tahoma" w:cs="Tahoma"/>
          <w:sz w:val="24"/>
          <w:szCs w:val="24"/>
          <w:rtl/>
        </w:rPr>
        <w:t xml:space="preserve">. </w:t>
      </w:r>
      <w:r w:rsidR="004D5521" w:rsidRPr="00641EE6">
        <w:rPr>
          <w:rFonts w:ascii="Tahoma" w:hAnsi="Tahoma" w:cs="Tahoma"/>
          <w:sz w:val="24"/>
          <w:szCs w:val="24"/>
          <w:rtl/>
        </w:rPr>
        <w:t xml:space="preserve">في السنة المالية لعام 2014، </w:t>
      </w:r>
      <w:r w:rsidR="00A345EA" w:rsidRPr="00641EE6">
        <w:rPr>
          <w:rFonts w:ascii="Tahoma" w:hAnsi="Tahoma" w:cs="Tahoma"/>
          <w:sz w:val="24"/>
          <w:szCs w:val="24"/>
          <w:rtl/>
        </w:rPr>
        <w:t>على سبيل المثال</w:t>
      </w:r>
      <w:r w:rsidR="00DC4EEC" w:rsidRPr="00641EE6">
        <w:rPr>
          <w:rFonts w:ascii="Tahoma" w:hAnsi="Tahoma" w:cs="Tahoma"/>
          <w:sz w:val="24"/>
          <w:szCs w:val="24"/>
          <w:rtl/>
        </w:rPr>
        <w:t xml:space="preserve">، </w:t>
      </w:r>
      <w:r w:rsidR="008226F0" w:rsidRPr="00641EE6">
        <w:rPr>
          <w:rFonts w:ascii="Tahoma" w:hAnsi="Tahoma" w:cs="Tahoma"/>
          <w:sz w:val="24"/>
          <w:szCs w:val="24"/>
          <w:rtl/>
        </w:rPr>
        <w:t xml:space="preserve">فإن مشاريع </w:t>
      </w:r>
      <w:r w:rsidR="009756FB" w:rsidRPr="00641EE6">
        <w:rPr>
          <w:rFonts w:ascii="Tahoma" w:hAnsi="Tahoma" w:cs="Tahoma"/>
          <w:sz w:val="24"/>
          <w:szCs w:val="24"/>
          <w:rtl/>
        </w:rPr>
        <w:t>صندوق التضامن الوطني</w:t>
      </w:r>
      <w:r w:rsidR="005F43C2" w:rsidRPr="00641EE6">
        <w:rPr>
          <w:rFonts w:ascii="Tahoma" w:hAnsi="Tahoma" w:cs="Tahoma"/>
          <w:sz w:val="24"/>
          <w:szCs w:val="24"/>
          <w:rtl/>
        </w:rPr>
        <w:t xml:space="preserve"> التي تم تنفيذها</w:t>
      </w:r>
      <w:r w:rsidR="00EB21D0" w:rsidRPr="00641EE6">
        <w:rPr>
          <w:rFonts w:ascii="Tahoma" w:hAnsi="Tahoma" w:cs="Tahoma"/>
          <w:sz w:val="24"/>
          <w:szCs w:val="24"/>
          <w:rtl/>
        </w:rPr>
        <w:t xml:space="preserve"> عبر كير استخدمت أكثر من 350 مؤشراً مختلفاً.</w:t>
      </w:r>
      <w:r w:rsidR="009756FB" w:rsidRPr="00641EE6">
        <w:rPr>
          <w:rFonts w:ascii="Tahoma" w:hAnsi="Tahoma" w:cs="Tahoma"/>
          <w:sz w:val="24"/>
          <w:szCs w:val="24"/>
          <w:rtl/>
        </w:rPr>
        <w:t xml:space="preserve"> باستخدام مؤشرات أقل بشكل مستمر، </w:t>
      </w:r>
      <w:r w:rsidR="00AE2B1F" w:rsidRPr="00641EE6">
        <w:rPr>
          <w:rFonts w:ascii="Tahoma" w:hAnsi="Tahoma" w:cs="Tahoma"/>
          <w:sz w:val="24"/>
          <w:szCs w:val="24"/>
          <w:rtl/>
        </w:rPr>
        <w:t xml:space="preserve">ستشارك </w:t>
      </w:r>
      <w:r w:rsidR="009756FB" w:rsidRPr="00641EE6">
        <w:rPr>
          <w:rFonts w:ascii="Tahoma" w:hAnsi="Tahoma" w:cs="Tahoma"/>
          <w:sz w:val="24"/>
          <w:szCs w:val="24"/>
          <w:rtl/>
        </w:rPr>
        <w:t xml:space="preserve">كير </w:t>
      </w:r>
      <w:r w:rsidR="00505DB3" w:rsidRPr="00641EE6">
        <w:rPr>
          <w:rFonts w:ascii="Tahoma" w:hAnsi="Tahoma" w:cs="Tahoma"/>
          <w:sz w:val="24"/>
          <w:szCs w:val="24"/>
          <w:rtl/>
        </w:rPr>
        <w:t>قصة</w:t>
      </w:r>
      <w:r w:rsidR="00EB21D0" w:rsidRPr="00641EE6">
        <w:rPr>
          <w:rFonts w:ascii="Tahoma" w:hAnsi="Tahoma" w:cs="Tahoma"/>
          <w:sz w:val="24"/>
          <w:szCs w:val="24"/>
          <w:rtl/>
        </w:rPr>
        <w:t xml:space="preserve"> </w:t>
      </w:r>
      <w:r w:rsidR="005F43C2" w:rsidRPr="00641EE6">
        <w:rPr>
          <w:rFonts w:ascii="Tahoma" w:hAnsi="Tahoma" w:cs="Tahoma"/>
          <w:sz w:val="24"/>
          <w:szCs w:val="24"/>
          <w:rtl/>
        </w:rPr>
        <w:t xml:space="preserve"> </w:t>
      </w:r>
      <w:r w:rsidR="00505DB3" w:rsidRPr="00641EE6">
        <w:rPr>
          <w:rFonts w:ascii="Tahoma" w:hAnsi="Tahoma" w:cs="Tahoma"/>
          <w:sz w:val="24"/>
          <w:szCs w:val="24"/>
          <w:rtl/>
        </w:rPr>
        <w:t>تأثيرها ومساهماتها لمعالجة الفقر وانعدام المساواة في العالم بأكمله.</w:t>
      </w:r>
    </w:p>
    <w:p w14:paraId="3C2E776A" w14:textId="77777777" w:rsidR="00EA6A67" w:rsidRPr="00641EE6" w:rsidRDefault="00EA6A67" w:rsidP="00641EE6">
      <w:pPr>
        <w:bidi/>
        <w:spacing w:line="360" w:lineRule="auto"/>
        <w:jc w:val="both"/>
        <w:rPr>
          <w:rFonts w:ascii="Tahoma" w:hAnsi="Tahoma" w:cs="Tahoma"/>
          <w:sz w:val="24"/>
          <w:szCs w:val="24"/>
        </w:rPr>
      </w:pPr>
    </w:p>
    <w:p w14:paraId="5DA7E390" w14:textId="77777777" w:rsidR="002C227C" w:rsidRPr="00641EE6" w:rsidRDefault="002C227C" w:rsidP="00641EE6">
      <w:pPr>
        <w:bidi/>
        <w:spacing w:line="360" w:lineRule="auto"/>
        <w:jc w:val="both"/>
        <w:rPr>
          <w:rFonts w:ascii="Tahoma" w:hAnsi="Tahoma" w:cs="Tahoma"/>
          <w:b/>
          <w:sz w:val="24"/>
          <w:szCs w:val="24"/>
        </w:rPr>
      </w:pPr>
    </w:p>
    <w:p w14:paraId="0CD20526" w14:textId="77777777" w:rsidR="0057230C" w:rsidRPr="00641EE6" w:rsidRDefault="0057230C" w:rsidP="00641EE6">
      <w:pPr>
        <w:bidi/>
        <w:spacing w:line="360" w:lineRule="auto"/>
        <w:jc w:val="both"/>
        <w:rPr>
          <w:rFonts w:ascii="Tahoma" w:hAnsi="Tahoma" w:cs="Tahoma"/>
          <w:bCs/>
          <w:sz w:val="24"/>
          <w:szCs w:val="24"/>
        </w:rPr>
      </w:pPr>
      <w:r w:rsidRPr="00641EE6">
        <w:rPr>
          <w:rFonts w:ascii="Tahoma" w:hAnsi="Tahoma" w:cs="Tahoma"/>
          <w:bCs/>
          <w:sz w:val="24"/>
          <w:szCs w:val="24"/>
          <w:rtl/>
        </w:rPr>
        <w:t xml:space="preserve">ما هو </w:t>
      </w:r>
      <w:r w:rsidR="003E64F0" w:rsidRPr="00641EE6">
        <w:rPr>
          <w:rFonts w:ascii="Tahoma" w:hAnsi="Tahoma" w:cs="Tahoma"/>
          <w:bCs/>
          <w:sz w:val="24"/>
          <w:szCs w:val="24"/>
          <w:rtl/>
        </w:rPr>
        <w:t>ال</w:t>
      </w:r>
      <w:r w:rsidRPr="00641EE6">
        <w:rPr>
          <w:rFonts w:ascii="Tahoma" w:hAnsi="Tahoma" w:cs="Tahoma"/>
          <w:bCs/>
          <w:sz w:val="24"/>
          <w:szCs w:val="24"/>
          <w:rtl/>
        </w:rPr>
        <w:t xml:space="preserve">متوقع من </w:t>
      </w:r>
      <w:r w:rsidR="00C51749" w:rsidRPr="00641EE6">
        <w:rPr>
          <w:rFonts w:ascii="Tahoma" w:hAnsi="Tahoma" w:cs="Tahoma"/>
          <w:bCs/>
          <w:sz w:val="24"/>
          <w:szCs w:val="24"/>
          <w:rtl/>
        </w:rPr>
        <w:t>أعضاء منظمة كير والمكاتب الإقليمية</w:t>
      </w:r>
      <w:r w:rsidRPr="00641EE6">
        <w:rPr>
          <w:rFonts w:ascii="Tahoma" w:hAnsi="Tahoma" w:cs="Tahoma"/>
          <w:bCs/>
          <w:sz w:val="24"/>
          <w:szCs w:val="24"/>
          <w:rtl/>
        </w:rPr>
        <w:t xml:space="preserve">؟ </w:t>
      </w:r>
    </w:p>
    <w:p w14:paraId="701C439D" w14:textId="77777777" w:rsidR="002C227C" w:rsidRPr="00641EE6" w:rsidRDefault="002C227C" w:rsidP="00641EE6">
      <w:pPr>
        <w:bidi/>
        <w:spacing w:line="360" w:lineRule="auto"/>
        <w:jc w:val="both"/>
        <w:rPr>
          <w:rFonts w:ascii="Tahoma" w:hAnsi="Tahoma" w:cs="Tahoma"/>
          <w:sz w:val="24"/>
          <w:szCs w:val="24"/>
          <w:rtl/>
        </w:rPr>
      </w:pPr>
    </w:p>
    <w:p w14:paraId="075AE2D0" w14:textId="77777777" w:rsidR="00A0415C" w:rsidRPr="00641EE6" w:rsidRDefault="003E64F0" w:rsidP="00641EE6">
      <w:pPr>
        <w:bidi/>
        <w:spacing w:line="360" w:lineRule="auto"/>
        <w:jc w:val="both"/>
        <w:rPr>
          <w:rFonts w:ascii="Tahoma" w:hAnsi="Tahoma" w:cs="Tahoma"/>
          <w:sz w:val="24"/>
          <w:szCs w:val="24"/>
          <w:rtl/>
        </w:rPr>
      </w:pPr>
      <w:r w:rsidRPr="00641EE6">
        <w:rPr>
          <w:rFonts w:ascii="Tahoma" w:hAnsi="Tahoma" w:cs="Tahoma"/>
          <w:sz w:val="24"/>
          <w:szCs w:val="24"/>
          <w:rtl/>
        </w:rPr>
        <w:t>لقي</w:t>
      </w:r>
      <w:r w:rsidR="00C3113C" w:rsidRPr="00641EE6">
        <w:rPr>
          <w:rFonts w:ascii="Tahoma" w:hAnsi="Tahoma" w:cs="Tahoma"/>
          <w:sz w:val="24"/>
          <w:szCs w:val="24"/>
          <w:rtl/>
        </w:rPr>
        <w:t xml:space="preserve">اس التقدم المحرز في </w:t>
      </w:r>
      <w:r w:rsidR="003B56A3" w:rsidRPr="00641EE6">
        <w:rPr>
          <w:rFonts w:ascii="Tahoma" w:hAnsi="Tahoma" w:cs="Tahoma"/>
          <w:sz w:val="24"/>
          <w:szCs w:val="24"/>
          <w:rtl/>
        </w:rPr>
        <w:t xml:space="preserve">تحقيق </w:t>
      </w:r>
      <w:r w:rsidR="00C3113C" w:rsidRPr="00641EE6">
        <w:rPr>
          <w:rFonts w:ascii="Tahoma" w:hAnsi="Tahoma" w:cs="Tahoma"/>
          <w:sz w:val="24"/>
          <w:szCs w:val="24"/>
          <w:rtl/>
        </w:rPr>
        <w:t>استرتيجية برنامج كير 2020</w:t>
      </w:r>
      <w:r w:rsidR="003B56A3" w:rsidRPr="00641EE6">
        <w:rPr>
          <w:rFonts w:ascii="Tahoma" w:hAnsi="Tahoma" w:cs="Tahoma"/>
          <w:sz w:val="24"/>
          <w:szCs w:val="24"/>
          <w:rtl/>
        </w:rPr>
        <w:t xml:space="preserve">، </w:t>
      </w:r>
      <w:r w:rsidR="006D67B8" w:rsidRPr="00641EE6">
        <w:rPr>
          <w:rFonts w:ascii="Tahoma" w:hAnsi="Tahoma" w:cs="Tahoma"/>
          <w:sz w:val="24"/>
          <w:szCs w:val="24"/>
          <w:rtl/>
        </w:rPr>
        <w:t xml:space="preserve">من المتوقع أن يلتزم </w:t>
      </w:r>
      <w:r w:rsidR="00A0415C" w:rsidRPr="00641EE6">
        <w:rPr>
          <w:rFonts w:ascii="Tahoma" w:hAnsi="Tahoma" w:cs="Tahoma"/>
          <w:sz w:val="24"/>
          <w:szCs w:val="24"/>
          <w:rtl/>
        </w:rPr>
        <w:t>ال</w:t>
      </w:r>
      <w:r w:rsidR="006D67B8" w:rsidRPr="00641EE6">
        <w:rPr>
          <w:rFonts w:ascii="Tahoma" w:hAnsi="Tahoma" w:cs="Tahoma"/>
          <w:sz w:val="24"/>
          <w:szCs w:val="24"/>
          <w:rtl/>
        </w:rPr>
        <w:t xml:space="preserve">أعضاء </w:t>
      </w:r>
      <w:r w:rsidR="00A0415C" w:rsidRPr="00641EE6">
        <w:rPr>
          <w:rFonts w:ascii="Tahoma" w:hAnsi="Tahoma" w:cs="Tahoma"/>
          <w:sz w:val="24"/>
          <w:szCs w:val="24"/>
          <w:rtl/>
        </w:rPr>
        <w:t xml:space="preserve">والمكاتب الإقليمية بالآتي: </w:t>
      </w:r>
    </w:p>
    <w:p w14:paraId="44BBF3F1" w14:textId="77777777" w:rsidR="002C227C" w:rsidRPr="00641EE6" w:rsidRDefault="00A0415C" w:rsidP="00641EE6">
      <w:pPr>
        <w:bidi/>
        <w:spacing w:line="360" w:lineRule="auto"/>
        <w:jc w:val="both"/>
        <w:rPr>
          <w:rFonts w:ascii="Tahoma" w:hAnsi="Tahoma" w:cs="Tahoma"/>
          <w:sz w:val="24"/>
          <w:szCs w:val="24"/>
        </w:rPr>
      </w:pPr>
      <w:r w:rsidRPr="00641EE6">
        <w:rPr>
          <w:rFonts w:ascii="Tahoma" w:hAnsi="Tahoma" w:cs="Tahoma"/>
          <w:sz w:val="24"/>
          <w:szCs w:val="24"/>
          <w:rtl/>
        </w:rPr>
        <w:t xml:space="preserve">  </w:t>
      </w:r>
      <w:r w:rsidR="006D67B8" w:rsidRPr="00641EE6">
        <w:rPr>
          <w:rFonts w:ascii="Tahoma" w:hAnsi="Tahoma" w:cs="Tahoma"/>
          <w:sz w:val="24"/>
          <w:szCs w:val="24"/>
          <w:rtl/>
        </w:rPr>
        <w:t xml:space="preserve"> </w:t>
      </w:r>
    </w:p>
    <w:p w14:paraId="798A4F18" w14:textId="77777777" w:rsidR="00EF2A5F" w:rsidRPr="00641EE6" w:rsidRDefault="00A0415C" w:rsidP="00641EE6">
      <w:pPr>
        <w:pStyle w:val="ListParagraph"/>
        <w:numPr>
          <w:ilvl w:val="0"/>
          <w:numId w:val="20"/>
        </w:numPr>
        <w:bidi/>
        <w:spacing w:line="360" w:lineRule="auto"/>
        <w:contextualSpacing w:val="0"/>
        <w:jc w:val="both"/>
        <w:rPr>
          <w:rFonts w:ascii="Tahoma" w:hAnsi="Tahoma" w:cs="Tahoma"/>
          <w:i/>
          <w:sz w:val="24"/>
          <w:szCs w:val="24"/>
          <w:rtl/>
          <w:lang w:val="en-US"/>
        </w:rPr>
      </w:pPr>
      <w:r w:rsidRPr="00641EE6">
        <w:rPr>
          <w:rFonts w:ascii="Tahoma" w:hAnsi="Tahoma" w:cs="Tahoma"/>
          <w:i/>
          <w:sz w:val="24"/>
          <w:szCs w:val="24"/>
          <w:rtl/>
          <w:lang w:val="en-US"/>
        </w:rPr>
        <w:t>دمج المؤشرات في المقترحات/ العقود الجديدة (</w:t>
      </w:r>
      <w:r w:rsidR="007A080C" w:rsidRPr="00641EE6">
        <w:rPr>
          <w:rFonts w:ascii="Tahoma" w:hAnsi="Tahoma" w:cs="Tahoma"/>
          <w:i/>
          <w:sz w:val="24"/>
          <w:szCs w:val="24"/>
          <w:rtl/>
          <w:lang w:val="en-US"/>
        </w:rPr>
        <w:t>حسب ما هو مناسب وعلى صلة</w:t>
      </w:r>
      <w:r w:rsidRPr="00641EE6">
        <w:rPr>
          <w:rFonts w:ascii="Tahoma" w:hAnsi="Tahoma" w:cs="Tahoma"/>
          <w:i/>
          <w:sz w:val="24"/>
          <w:szCs w:val="24"/>
          <w:rtl/>
          <w:lang w:val="en-US"/>
        </w:rPr>
        <w:t>)</w:t>
      </w:r>
      <w:r w:rsidR="007A080C" w:rsidRPr="00641EE6">
        <w:rPr>
          <w:rFonts w:ascii="Tahoma" w:hAnsi="Tahoma" w:cs="Tahoma"/>
          <w:i/>
          <w:sz w:val="24"/>
          <w:szCs w:val="24"/>
          <w:rtl/>
          <w:lang w:val="en-US"/>
        </w:rPr>
        <w:t xml:space="preserve"> </w:t>
      </w:r>
      <w:r w:rsidR="008F71E5" w:rsidRPr="00641EE6">
        <w:rPr>
          <w:rFonts w:ascii="Tahoma" w:hAnsi="Tahoma" w:cs="Tahoma"/>
          <w:i/>
          <w:sz w:val="24"/>
          <w:szCs w:val="24"/>
          <w:rtl/>
          <w:lang w:val="en-US"/>
        </w:rPr>
        <w:t>ابتداءاً من</w:t>
      </w:r>
      <w:r w:rsidR="007A080C" w:rsidRPr="00641EE6">
        <w:rPr>
          <w:rFonts w:ascii="Tahoma" w:hAnsi="Tahoma" w:cs="Tahoma"/>
          <w:i/>
          <w:sz w:val="24"/>
          <w:szCs w:val="24"/>
          <w:rtl/>
          <w:lang w:val="en-US"/>
        </w:rPr>
        <w:t xml:space="preserve"> شهر تموز</w:t>
      </w:r>
      <w:r w:rsidR="00DF149C" w:rsidRPr="00641EE6">
        <w:rPr>
          <w:rFonts w:ascii="Tahoma" w:hAnsi="Tahoma" w:cs="Tahoma"/>
          <w:i/>
          <w:sz w:val="24"/>
          <w:szCs w:val="24"/>
          <w:rtl/>
          <w:lang w:val="en-US"/>
        </w:rPr>
        <w:t xml:space="preserve"> فصاعداً. </w:t>
      </w:r>
      <w:r w:rsidR="00001482" w:rsidRPr="00641EE6">
        <w:rPr>
          <w:rFonts w:ascii="Tahoma" w:hAnsi="Tahoma" w:cs="Tahoma"/>
          <w:i/>
          <w:sz w:val="24"/>
          <w:szCs w:val="24"/>
          <w:rtl/>
          <w:lang w:val="en-US"/>
        </w:rPr>
        <w:t>يجب على المشاريع المساهمة في</w:t>
      </w:r>
      <w:r w:rsidR="0084767E" w:rsidRPr="00641EE6">
        <w:rPr>
          <w:rFonts w:ascii="Tahoma" w:hAnsi="Tahoma" w:cs="Tahoma"/>
          <w:i/>
          <w:sz w:val="24"/>
          <w:szCs w:val="24"/>
          <w:rtl/>
          <w:lang w:val="en-US"/>
        </w:rPr>
        <w:t xml:space="preserve"> تحقيق النتائج </w:t>
      </w:r>
      <w:r w:rsidR="0084767E" w:rsidRPr="00641EE6">
        <w:rPr>
          <w:rFonts w:ascii="Tahoma" w:hAnsi="Tahoma" w:cs="Tahoma"/>
          <w:i/>
          <w:sz w:val="24"/>
          <w:szCs w:val="24"/>
          <w:rtl/>
          <w:lang w:val="en-US"/>
        </w:rPr>
        <w:lastRenderedPageBreak/>
        <w:t>العالمية ل</w:t>
      </w:r>
      <w:r w:rsidR="00DE2C1C" w:rsidRPr="00641EE6">
        <w:rPr>
          <w:rFonts w:ascii="Tahoma" w:hAnsi="Tahoma" w:cs="Tahoma"/>
          <w:i/>
          <w:sz w:val="24"/>
          <w:szCs w:val="24"/>
          <w:rtl/>
          <w:lang w:val="en-US"/>
        </w:rPr>
        <w:t xml:space="preserve">استراتيجيات </w:t>
      </w:r>
      <w:r w:rsidR="00DE2C1C" w:rsidRPr="00641EE6">
        <w:rPr>
          <w:rFonts w:ascii="Tahoma" w:hAnsi="Tahoma" w:cs="Tahoma"/>
          <w:i/>
          <w:sz w:val="24"/>
          <w:szCs w:val="24"/>
          <w:u w:val="single"/>
          <w:rtl/>
          <w:lang w:val="en-US"/>
        </w:rPr>
        <w:t xml:space="preserve">البرنامج </w:t>
      </w:r>
      <w:r w:rsidR="0084767E" w:rsidRPr="00641EE6">
        <w:rPr>
          <w:rFonts w:ascii="Tahoma" w:hAnsi="Tahoma" w:cs="Tahoma"/>
          <w:i/>
          <w:sz w:val="24"/>
          <w:szCs w:val="24"/>
          <w:u w:val="single"/>
          <w:rtl/>
          <w:lang w:val="en-US"/>
        </w:rPr>
        <w:t>دمج أح</w:t>
      </w:r>
      <w:r w:rsidR="00477524" w:rsidRPr="00641EE6">
        <w:rPr>
          <w:rFonts w:ascii="Tahoma" w:hAnsi="Tahoma" w:cs="Tahoma"/>
          <w:i/>
          <w:sz w:val="24"/>
          <w:szCs w:val="24"/>
          <w:u w:val="single"/>
          <w:rtl/>
          <w:lang w:val="en-US"/>
        </w:rPr>
        <w:t>دى</w:t>
      </w:r>
      <w:r w:rsidR="0084767E" w:rsidRPr="00641EE6">
        <w:rPr>
          <w:rFonts w:ascii="Tahoma" w:hAnsi="Tahoma" w:cs="Tahoma"/>
          <w:i/>
          <w:sz w:val="24"/>
          <w:szCs w:val="24"/>
          <w:u w:val="single"/>
          <w:rtl/>
          <w:lang w:val="en-US"/>
        </w:rPr>
        <w:t xml:space="preserve"> مؤشرات </w:t>
      </w:r>
      <w:r w:rsidR="00D62992" w:rsidRPr="00641EE6">
        <w:rPr>
          <w:rFonts w:ascii="Tahoma" w:hAnsi="Tahoma" w:cs="Tahoma"/>
          <w:i/>
          <w:sz w:val="24"/>
          <w:szCs w:val="24"/>
          <w:u w:val="single"/>
          <w:rtl/>
          <w:lang w:val="en-US"/>
        </w:rPr>
        <w:t>النتائ</w:t>
      </w:r>
      <w:r w:rsidR="00477524" w:rsidRPr="00641EE6">
        <w:rPr>
          <w:rFonts w:ascii="Tahoma" w:hAnsi="Tahoma" w:cs="Tahoma"/>
          <w:i/>
          <w:sz w:val="24"/>
          <w:szCs w:val="24"/>
          <w:u w:val="single"/>
          <w:rtl/>
          <w:lang w:val="en-US"/>
        </w:rPr>
        <w:t>ج</w:t>
      </w:r>
      <w:r w:rsidR="00D62992" w:rsidRPr="00641EE6">
        <w:rPr>
          <w:rFonts w:ascii="Tahoma" w:hAnsi="Tahoma" w:cs="Tahoma"/>
          <w:i/>
          <w:sz w:val="24"/>
          <w:szCs w:val="24"/>
          <w:u w:val="single"/>
          <w:rtl/>
          <w:lang w:val="en-US"/>
        </w:rPr>
        <w:t xml:space="preserve"> </w:t>
      </w:r>
      <w:r w:rsidR="00477524" w:rsidRPr="00641EE6">
        <w:rPr>
          <w:rFonts w:ascii="Tahoma" w:hAnsi="Tahoma" w:cs="Tahoma"/>
          <w:i/>
          <w:sz w:val="24"/>
          <w:szCs w:val="24"/>
          <w:u w:val="single"/>
          <w:rtl/>
          <w:lang w:val="en-US"/>
        </w:rPr>
        <w:t>على الأقل</w:t>
      </w:r>
      <w:r w:rsidR="00E13792" w:rsidRPr="00641EE6">
        <w:rPr>
          <w:rFonts w:ascii="Tahoma" w:hAnsi="Tahoma" w:cs="Tahoma"/>
          <w:i/>
          <w:sz w:val="24"/>
          <w:szCs w:val="24"/>
          <w:u w:val="single"/>
          <w:rtl/>
          <w:lang w:val="en-US"/>
        </w:rPr>
        <w:t>.</w:t>
      </w:r>
      <w:r w:rsidR="00477524" w:rsidRPr="00641EE6">
        <w:rPr>
          <w:rFonts w:ascii="Tahoma" w:hAnsi="Tahoma" w:cs="Tahoma"/>
          <w:i/>
          <w:sz w:val="24"/>
          <w:szCs w:val="24"/>
          <w:rtl/>
          <w:lang w:val="en-US"/>
        </w:rPr>
        <w:t xml:space="preserve"> </w:t>
      </w:r>
      <w:r w:rsidR="0084767E" w:rsidRPr="00641EE6">
        <w:rPr>
          <w:rFonts w:ascii="Tahoma" w:hAnsi="Tahoma" w:cs="Tahoma"/>
          <w:i/>
          <w:sz w:val="24"/>
          <w:szCs w:val="24"/>
          <w:rtl/>
          <w:lang w:val="en-US"/>
        </w:rPr>
        <w:t xml:space="preserve"> </w:t>
      </w:r>
      <w:r w:rsidR="00E13792" w:rsidRPr="00641EE6">
        <w:rPr>
          <w:rFonts w:ascii="Tahoma" w:hAnsi="Tahoma" w:cs="Tahoma"/>
          <w:i/>
          <w:sz w:val="24"/>
          <w:szCs w:val="24"/>
          <w:rtl/>
          <w:lang w:val="en-US"/>
        </w:rPr>
        <w:t xml:space="preserve">يجب على </w:t>
      </w:r>
      <w:r w:rsidR="00481569" w:rsidRPr="00641EE6">
        <w:rPr>
          <w:rFonts w:ascii="Tahoma" w:hAnsi="Tahoma" w:cs="Tahoma"/>
          <w:i/>
          <w:sz w:val="24"/>
          <w:szCs w:val="24"/>
          <w:rtl/>
          <w:lang w:val="en-US"/>
        </w:rPr>
        <w:t>المشاريع</w:t>
      </w:r>
      <w:r w:rsidR="00CD4FFC" w:rsidRPr="00641EE6">
        <w:rPr>
          <w:rFonts w:ascii="Tahoma" w:hAnsi="Tahoma" w:cs="Tahoma"/>
          <w:i/>
          <w:sz w:val="24"/>
          <w:szCs w:val="24"/>
          <w:rtl/>
          <w:lang w:val="en-US"/>
        </w:rPr>
        <w:t xml:space="preserve"> قياس مؤشرات </w:t>
      </w:r>
      <w:r w:rsidR="00E13792" w:rsidRPr="00641EE6">
        <w:rPr>
          <w:rFonts w:ascii="Tahoma" w:hAnsi="Tahoma" w:cs="Tahoma"/>
          <w:i/>
          <w:sz w:val="24"/>
          <w:szCs w:val="24"/>
          <w:rtl/>
          <w:lang w:val="en-US"/>
        </w:rPr>
        <w:t>منهجية</w:t>
      </w:r>
      <w:r w:rsidR="00481569" w:rsidRPr="00641EE6">
        <w:rPr>
          <w:rFonts w:ascii="Tahoma" w:hAnsi="Tahoma" w:cs="Tahoma"/>
          <w:i/>
          <w:sz w:val="24"/>
          <w:szCs w:val="24"/>
          <w:rtl/>
          <w:lang w:val="en-US"/>
        </w:rPr>
        <w:t xml:space="preserve"> ودور</w:t>
      </w:r>
      <w:r w:rsidR="00E13792" w:rsidRPr="00641EE6">
        <w:rPr>
          <w:rFonts w:ascii="Tahoma" w:hAnsi="Tahoma" w:cs="Tahoma"/>
          <w:i/>
          <w:sz w:val="24"/>
          <w:szCs w:val="24"/>
          <w:rtl/>
          <w:lang w:val="en-US"/>
        </w:rPr>
        <w:t xml:space="preserve"> منظمة كير</w:t>
      </w:r>
      <w:r w:rsidR="00481569" w:rsidRPr="00641EE6">
        <w:rPr>
          <w:rFonts w:ascii="Tahoma" w:hAnsi="Tahoma" w:cs="Tahoma"/>
          <w:i/>
          <w:sz w:val="24"/>
          <w:szCs w:val="24"/>
          <w:rtl/>
          <w:lang w:val="en-US"/>
        </w:rPr>
        <w:t>، حسب صل</w:t>
      </w:r>
      <w:r w:rsidR="00EF2A5F" w:rsidRPr="00641EE6">
        <w:rPr>
          <w:rFonts w:ascii="Tahoma" w:hAnsi="Tahoma" w:cs="Tahoma"/>
          <w:i/>
          <w:sz w:val="24"/>
          <w:szCs w:val="24"/>
          <w:rtl/>
          <w:lang w:val="en-US"/>
        </w:rPr>
        <w:t>تها بأنشطتهم.</w:t>
      </w:r>
    </w:p>
    <w:p w14:paraId="4A095729" w14:textId="77777777" w:rsidR="002C227C" w:rsidRPr="00641EE6" w:rsidRDefault="00220F6E" w:rsidP="00641EE6">
      <w:pPr>
        <w:pStyle w:val="ListParagraph"/>
        <w:numPr>
          <w:ilvl w:val="0"/>
          <w:numId w:val="20"/>
        </w:numPr>
        <w:bidi/>
        <w:spacing w:line="360" w:lineRule="auto"/>
        <w:contextualSpacing w:val="0"/>
        <w:jc w:val="both"/>
        <w:rPr>
          <w:rFonts w:ascii="Tahoma" w:hAnsi="Tahoma" w:cs="Tahoma"/>
          <w:i/>
          <w:sz w:val="24"/>
          <w:szCs w:val="24"/>
          <w:rtl/>
          <w:lang w:val="en-US"/>
        </w:rPr>
      </w:pPr>
      <w:r w:rsidRPr="00641EE6">
        <w:rPr>
          <w:rFonts w:ascii="Tahoma" w:hAnsi="Tahoma" w:cs="Tahoma"/>
          <w:i/>
          <w:sz w:val="24"/>
          <w:szCs w:val="24"/>
          <w:rtl/>
          <w:lang w:val="en-US"/>
        </w:rPr>
        <w:t xml:space="preserve">تقييم مكان دمج </w:t>
      </w:r>
      <w:r w:rsidR="00011E79" w:rsidRPr="00641EE6">
        <w:rPr>
          <w:rFonts w:ascii="Tahoma" w:hAnsi="Tahoma" w:cs="Tahoma"/>
          <w:i/>
          <w:sz w:val="24"/>
          <w:szCs w:val="24"/>
          <w:rtl/>
          <w:lang w:val="en-US"/>
        </w:rPr>
        <w:t>المؤشرات</w:t>
      </w:r>
      <w:r w:rsidR="00EF2A5F" w:rsidRPr="00641EE6">
        <w:rPr>
          <w:rFonts w:ascii="Tahoma" w:hAnsi="Tahoma" w:cs="Tahoma"/>
          <w:i/>
          <w:sz w:val="24"/>
          <w:szCs w:val="24"/>
          <w:rtl/>
          <w:lang w:val="en-US"/>
        </w:rPr>
        <w:t xml:space="preserve"> </w:t>
      </w:r>
      <w:r w:rsidR="00011E79" w:rsidRPr="00641EE6">
        <w:rPr>
          <w:rFonts w:ascii="Tahoma" w:hAnsi="Tahoma" w:cs="Tahoma"/>
          <w:i/>
          <w:sz w:val="24"/>
          <w:szCs w:val="24"/>
          <w:rtl/>
          <w:lang w:val="en-US"/>
        </w:rPr>
        <w:t xml:space="preserve">عبر </w:t>
      </w:r>
      <w:r w:rsidRPr="00641EE6">
        <w:rPr>
          <w:rFonts w:ascii="Tahoma" w:hAnsi="Tahoma" w:cs="Tahoma"/>
          <w:i/>
          <w:sz w:val="24"/>
          <w:szCs w:val="24"/>
          <w:rtl/>
          <w:lang w:val="en-US"/>
        </w:rPr>
        <w:t xml:space="preserve">خطط الرصد والتقييم </w:t>
      </w:r>
      <w:r w:rsidR="00011E79" w:rsidRPr="00641EE6">
        <w:rPr>
          <w:rFonts w:ascii="Tahoma" w:hAnsi="Tahoma" w:cs="Tahoma"/>
          <w:i/>
          <w:sz w:val="24"/>
          <w:szCs w:val="24"/>
          <w:rtl/>
          <w:lang w:val="en-US"/>
        </w:rPr>
        <w:t xml:space="preserve">في </w:t>
      </w:r>
      <w:r w:rsidR="00EF2A5F" w:rsidRPr="00641EE6">
        <w:rPr>
          <w:rFonts w:ascii="Tahoma" w:hAnsi="Tahoma" w:cs="Tahoma"/>
          <w:i/>
          <w:sz w:val="24"/>
          <w:szCs w:val="24"/>
          <w:rtl/>
          <w:lang w:val="en-US"/>
        </w:rPr>
        <w:t>المشاريع، والبرامج، والعقود الحالية</w:t>
      </w:r>
      <w:r w:rsidR="00011E79" w:rsidRPr="00641EE6">
        <w:rPr>
          <w:rFonts w:ascii="Tahoma" w:hAnsi="Tahoma" w:cs="Tahoma"/>
          <w:i/>
          <w:sz w:val="24"/>
          <w:szCs w:val="24"/>
          <w:rtl/>
          <w:lang w:val="en-US"/>
        </w:rPr>
        <w:t>. الرجاء مراجعة هذ</w:t>
      </w:r>
      <w:r w:rsidR="00CD4FFC" w:rsidRPr="00641EE6">
        <w:rPr>
          <w:rFonts w:ascii="Tahoma" w:hAnsi="Tahoma" w:cs="Tahoma"/>
          <w:i/>
          <w:sz w:val="24"/>
          <w:szCs w:val="24"/>
          <w:rtl/>
          <w:lang w:val="en-US"/>
        </w:rPr>
        <w:t>ه الخطط كما ينبغي ودمج المؤشرات</w:t>
      </w:r>
      <w:r w:rsidR="00EF2A5F" w:rsidRPr="00641EE6">
        <w:rPr>
          <w:rFonts w:ascii="Tahoma" w:hAnsi="Tahoma" w:cs="Tahoma"/>
          <w:i/>
          <w:sz w:val="24"/>
          <w:szCs w:val="24"/>
          <w:rtl/>
          <w:lang w:val="en-US"/>
        </w:rPr>
        <w:t xml:space="preserve"> </w:t>
      </w:r>
      <w:r w:rsidR="00B86036" w:rsidRPr="00641EE6">
        <w:rPr>
          <w:rFonts w:ascii="Tahoma" w:hAnsi="Tahoma" w:cs="Tahoma"/>
          <w:i/>
          <w:sz w:val="24"/>
          <w:szCs w:val="24"/>
          <w:rtl/>
          <w:lang w:val="en-US"/>
        </w:rPr>
        <w:t>إن أمكن.</w:t>
      </w:r>
    </w:p>
    <w:p w14:paraId="63619B15" w14:textId="77777777" w:rsidR="00B86036" w:rsidRPr="00641EE6" w:rsidRDefault="00B86036" w:rsidP="00641EE6">
      <w:pPr>
        <w:pStyle w:val="ListParagraph"/>
        <w:numPr>
          <w:ilvl w:val="0"/>
          <w:numId w:val="20"/>
        </w:numPr>
        <w:bidi/>
        <w:spacing w:line="360" w:lineRule="auto"/>
        <w:contextualSpacing w:val="0"/>
        <w:jc w:val="both"/>
        <w:rPr>
          <w:rFonts w:ascii="Tahoma" w:hAnsi="Tahoma" w:cs="Tahoma"/>
          <w:i/>
          <w:sz w:val="24"/>
          <w:szCs w:val="24"/>
          <w:lang w:val="en-US"/>
        </w:rPr>
      </w:pPr>
      <w:r w:rsidRPr="00641EE6">
        <w:rPr>
          <w:rFonts w:ascii="Tahoma" w:hAnsi="Tahoma" w:cs="Tahoma"/>
          <w:i/>
          <w:sz w:val="24"/>
          <w:szCs w:val="24"/>
          <w:rtl/>
          <w:lang w:val="en-US"/>
        </w:rPr>
        <w:t>إد</w:t>
      </w:r>
      <w:r w:rsidR="00D36570" w:rsidRPr="00641EE6">
        <w:rPr>
          <w:rFonts w:ascii="Tahoma" w:hAnsi="Tahoma" w:cs="Tahoma"/>
          <w:i/>
          <w:sz w:val="24"/>
          <w:szCs w:val="24"/>
          <w:rtl/>
          <w:lang w:val="en-US"/>
        </w:rPr>
        <w:t xml:space="preserve">راج </w:t>
      </w:r>
      <w:r w:rsidRPr="00641EE6">
        <w:rPr>
          <w:rFonts w:ascii="Tahoma" w:hAnsi="Tahoma" w:cs="Tahoma"/>
          <w:i/>
          <w:sz w:val="24"/>
          <w:szCs w:val="24"/>
          <w:rtl/>
          <w:lang w:val="en-US"/>
        </w:rPr>
        <w:t>المؤشرات المقترحة في التقييمات القادمة (من الآن فصاعداً)</w:t>
      </w:r>
      <w:r w:rsidR="007D1E49" w:rsidRPr="00641EE6">
        <w:rPr>
          <w:rFonts w:ascii="Tahoma" w:hAnsi="Tahoma" w:cs="Tahoma"/>
          <w:i/>
          <w:sz w:val="24"/>
          <w:szCs w:val="24"/>
          <w:rtl/>
          <w:lang w:val="en-US"/>
        </w:rPr>
        <w:t xml:space="preserve"> بقدر الإمكان</w:t>
      </w:r>
    </w:p>
    <w:p w14:paraId="328750A4" w14:textId="77777777" w:rsidR="00C7471D" w:rsidRPr="00641EE6" w:rsidRDefault="00C7471D" w:rsidP="00641EE6">
      <w:pPr>
        <w:bidi/>
        <w:spacing w:line="360" w:lineRule="auto"/>
        <w:jc w:val="both"/>
        <w:rPr>
          <w:rFonts w:ascii="Tahoma" w:hAnsi="Tahoma" w:cs="Tahoma"/>
          <w:sz w:val="24"/>
          <w:szCs w:val="24"/>
          <w:rtl/>
        </w:rPr>
      </w:pPr>
    </w:p>
    <w:p w14:paraId="0C2D7F85" w14:textId="77777777" w:rsidR="00C2359F" w:rsidRPr="00641EE6" w:rsidRDefault="00C2359F" w:rsidP="00641EE6">
      <w:pPr>
        <w:bidi/>
        <w:spacing w:line="360" w:lineRule="auto"/>
        <w:jc w:val="both"/>
        <w:rPr>
          <w:rFonts w:ascii="Tahoma" w:hAnsi="Tahoma" w:cs="Tahoma"/>
          <w:sz w:val="24"/>
          <w:szCs w:val="24"/>
          <w:rtl/>
        </w:rPr>
      </w:pPr>
      <w:r w:rsidRPr="00641EE6">
        <w:rPr>
          <w:rFonts w:ascii="Tahoma" w:hAnsi="Tahoma" w:cs="Tahoma"/>
          <w:sz w:val="24"/>
          <w:szCs w:val="24"/>
          <w:rtl/>
        </w:rPr>
        <w:t xml:space="preserve">نقاط مهمة تتعلق </w:t>
      </w:r>
      <w:r w:rsidRPr="00641EE6">
        <w:rPr>
          <w:rFonts w:ascii="Tahoma" w:hAnsi="Tahoma" w:cs="Tahoma"/>
          <w:b/>
          <w:bCs/>
          <w:sz w:val="24"/>
          <w:szCs w:val="24"/>
          <w:rtl/>
        </w:rPr>
        <w:t>بأهداف نتائج منظمة كير و</w:t>
      </w:r>
      <w:r w:rsidR="00AB7BEC" w:rsidRPr="00641EE6">
        <w:rPr>
          <w:rFonts w:ascii="Tahoma" w:hAnsi="Tahoma" w:cs="Tahoma"/>
          <w:b/>
          <w:bCs/>
          <w:sz w:val="24"/>
          <w:szCs w:val="24"/>
          <w:rtl/>
        </w:rPr>
        <w:t>م</w:t>
      </w:r>
      <w:r w:rsidR="00CB672A" w:rsidRPr="00641EE6">
        <w:rPr>
          <w:rFonts w:ascii="Tahoma" w:hAnsi="Tahoma" w:cs="Tahoma"/>
          <w:b/>
          <w:bCs/>
          <w:sz w:val="24"/>
          <w:szCs w:val="24"/>
          <w:rtl/>
        </w:rPr>
        <w:t>عاييرها</w:t>
      </w:r>
      <w:r w:rsidR="00CB672A" w:rsidRPr="00641EE6">
        <w:rPr>
          <w:rFonts w:ascii="Tahoma" w:hAnsi="Tahoma" w:cs="Tahoma"/>
          <w:sz w:val="24"/>
          <w:szCs w:val="24"/>
          <w:rtl/>
        </w:rPr>
        <w:t>:</w:t>
      </w:r>
    </w:p>
    <w:p w14:paraId="4881BFEC" w14:textId="77777777" w:rsidR="00CB672A" w:rsidRPr="00641EE6" w:rsidRDefault="007D1E49" w:rsidP="00641EE6">
      <w:pPr>
        <w:pStyle w:val="ListParagraph"/>
        <w:numPr>
          <w:ilvl w:val="0"/>
          <w:numId w:val="22"/>
        </w:numPr>
        <w:bidi/>
        <w:spacing w:line="360" w:lineRule="auto"/>
        <w:jc w:val="both"/>
        <w:rPr>
          <w:rFonts w:ascii="Tahoma" w:hAnsi="Tahoma" w:cs="Tahoma"/>
          <w:sz w:val="24"/>
          <w:szCs w:val="24"/>
          <w:rtl/>
          <w:lang w:bidi="ar-JO"/>
        </w:rPr>
      </w:pPr>
      <w:r w:rsidRPr="00641EE6">
        <w:rPr>
          <w:rFonts w:ascii="Tahoma" w:hAnsi="Tahoma" w:cs="Tahoma"/>
          <w:sz w:val="24"/>
          <w:szCs w:val="24"/>
          <w:rtl/>
        </w:rPr>
        <w:t>يجب أن ندرك الفرق</w:t>
      </w:r>
      <w:r w:rsidR="00CB75C1" w:rsidRPr="00641EE6">
        <w:rPr>
          <w:rFonts w:ascii="Tahoma" w:hAnsi="Tahoma" w:cs="Tahoma"/>
          <w:sz w:val="24"/>
          <w:szCs w:val="24"/>
          <w:rtl/>
        </w:rPr>
        <w:t xml:space="preserve"> بين </w:t>
      </w:r>
      <w:r w:rsidR="00321013" w:rsidRPr="00641EE6">
        <w:rPr>
          <w:rFonts w:ascii="Tahoma" w:hAnsi="Tahoma" w:cs="Tahoma"/>
          <w:sz w:val="24"/>
          <w:szCs w:val="24"/>
          <w:rtl/>
        </w:rPr>
        <w:t xml:space="preserve">الأثر </w:t>
      </w:r>
      <w:r w:rsidR="00DC29F8" w:rsidRPr="00641EE6">
        <w:rPr>
          <w:rFonts w:ascii="Tahoma" w:hAnsi="Tahoma" w:cs="Tahoma"/>
          <w:sz w:val="24"/>
          <w:szCs w:val="24"/>
          <w:rtl/>
        </w:rPr>
        <w:t>ومدى الإنتشار</w:t>
      </w:r>
      <w:r w:rsidR="00321013" w:rsidRPr="00641EE6">
        <w:rPr>
          <w:rFonts w:ascii="Tahoma" w:hAnsi="Tahoma" w:cs="Tahoma"/>
          <w:sz w:val="24"/>
          <w:szCs w:val="24"/>
          <w:rtl/>
        </w:rPr>
        <w:t xml:space="preserve">. قمنا بجمع بيانات </w:t>
      </w:r>
      <w:r w:rsidR="00DC29F8" w:rsidRPr="00641EE6">
        <w:rPr>
          <w:rFonts w:ascii="Tahoma" w:hAnsi="Tahoma" w:cs="Tahoma"/>
          <w:sz w:val="24"/>
          <w:szCs w:val="24"/>
          <w:rtl/>
        </w:rPr>
        <w:t xml:space="preserve">تتعلق بمدى الإنتشار </w:t>
      </w:r>
      <w:r w:rsidR="001E220E" w:rsidRPr="00641EE6">
        <w:rPr>
          <w:rFonts w:ascii="Tahoma" w:hAnsi="Tahoma" w:cs="Tahoma"/>
          <w:sz w:val="24"/>
          <w:szCs w:val="24"/>
          <w:rtl/>
        </w:rPr>
        <w:t xml:space="preserve">من خلال </w:t>
      </w:r>
      <w:r w:rsidR="008A15CC" w:rsidRPr="00641EE6">
        <w:rPr>
          <w:rFonts w:ascii="Tahoma" w:hAnsi="Tahoma" w:cs="Tahoma"/>
          <w:sz w:val="24"/>
          <w:szCs w:val="24"/>
          <w:rtl/>
        </w:rPr>
        <w:t>معهد برينستون للدراسات الدولية</w:t>
      </w:r>
      <w:r w:rsidR="00344C6B" w:rsidRPr="00641EE6">
        <w:rPr>
          <w:rFonts w:ascii="Tahoma" w:hAnsi="Tahoma" w:cs="Tahoma"/>
          <w:sz w:val="24"/>
          <w:szCs w:val="24"/>
          <w:rtl/>
        </w:rPr>
        <w:t xml:space="preserve"> خلال السنوات الثلاث الماضية</w:t>
      </w:r>
      <w:r w:rsidR="000F76B5" w:rsidRPr="00641EE6">
        <w:rPr>
          <w:rFonts w:ascii="Tahoma" w:hAnsi="Tahoma" w:cs="Tahoma"/>
          <w:sz w:val="24"/>
          <w:szCs w:val="24"/>
          <w:rtl/>
        </w:rPr>
        <w:t xml:space="preserve"> ولم</w:t>
      </w:r>
      <w:r w:rsidR="00CB75C1" w:rsidRPr="00641EE6">
        <w:rPr>
          <w:rFonts w:ascii="Tahoma" w:hAnsi="Tahoma" w:cs="Tahoma"/>
          <w:sz w:val="24"/>
          <w:szCs w:val="24"/>
          <w:rtl/>
        </w:rPr>
        <w:t xml:space="preserve"> يشعر</w:t>
      </w:r>
      <w:r w:rsidR="00D446E1" w:rsidRPr="00641EE6">
        <w:rPr>
          <w:rFonts w:ascii="Tahoma" w:hAnsi="Tahoma" w:cs="Tahoma"/>
          <w:sz w:val="24"/>
          <w:szCs w:val="24"/>
          <w:rtl/>
        </w:rPr>
        <w:t xml:space="preserve"> جميع الأفراد الذين تم الوصول إليهم </w:t>
      </w:r>
      <w:r w:rsidR="00DC29F8" w:rsidRPr="00641EE6">
        <w:rPr>
          <w:rFonts w:ascii="Tahoma" w:hAnsi="Tahoma" w:cs="Tahoma"/>
          <w:sz w:val="24"/>
          <w:szCs w:val="24"/>
          <w:rtl/>
        </w:rPr>
        <w:t>بأثر</w:t>
      </w:r>
      <w:r w:rsidR="00D446E1" w:rsidRPr="00641EE6">
        <w:rPr>
          <w:rFonts w:ascii="Tahoma" w:hAnsi="Tahoma" w:cs="Tahoma"/>
          <w:sz w:val="24"/>
          <w:szCs w:val="24"/>
          <w:rtl/>
        </w:rPr>
        <w:t xml:space="preserve"> كبير. </w:t>
      </w:r>
      <w:r w:rsidR="000F76B5" w:rsidRPr="00641EE6">
        <w:rPr>
          <w:rFonts w:ascii="Tahoma" w:hAnsi="Tahoma" w:cs="Tahoma"/>
          <w:sz w:val="24"/>
          <w:szCs w:val="24"/>
          <w:rtl/>
        </w:rPr>
        <w:t xml:space="preserve">حيث </w:t>
      </w:r>
      <w:r w:rsidR="00D446E1" w:rsidRPr="00641EE6">
        <w:rPr>
          <w:rFonts w:ascii="Tahoma" w:hAnsi="Tahoma" w:cs="Tahoma"/>
          <w:sz w:val="24"/>
          <w:szCs w:val="24"/>
          <w:rtl/>
        </w:rPr>
        <w:t xml:space="preserve">تسعى المؤشرات المقترحة إلى </w:t>
      </w:r>
      <w:r w:rsidR="00963024" w:rsidRPr="00641EE6">
        <w:rPr>
          <w:rFonts w:ascii="Tahoma" w:hAnsi="Tahoma" w:cs="Tahoma"/>
          <w:sz w:val="24"/>
          <w:szCs w:val="24"/>
          <w:rtl/>
        </w:rPr>
        <w:t xml:space="preserve">الحصول على </w:t>
      </w:r>
      <w:r w:rsidR="00520607" w:rsidRPr="00641EE6">
        <w:rPr>
          <w:rFonts w:ascii="Tahoma" w:hAnsi="Tahoma" w:cs="Tahoma"/>
          <w:sz w:val="24"/>
          <w:szCs w:val="24"/>
          <w:rtl/>
        </w:rPr>
        <w:t>ال</w:t>
      </w:r>
      <w:r w:rsidR="00963024" w:rsidRPr="00641EE6">
        <w:rPr>
          <w:rFonts w:ascii="Tahoma" w:hAnsi="Tahoma" w:cs="Tahoma"/>
          <w:sz w:val="24"/>
          <w:szCs w:val="24"/>
          <w:rtl/>
        </w:rPr>
        <w:t>معلومات</w:t>
      </w:r>
      <w:r w:rsidR="00B13F66" w:rsidRPr="00641EE6">
        <w:rPr>
          <w:rFonts w:ascii="Tahoma" w:hAnsi="Tahoma" w:cs="Tahoma"/>
          <w:sz w:val="24"/>
          <w:szCs w:val="24"/>
          <w:rtl/>
        </w:rPr>
        <w:t xml:space="preserve"> </w:t>
      </w:r>
      <w:r w:rsidR="00520607" w:rsidRPr="00641EE6">
        <w:rPr>
          <w:rFonts w:ascii="Tahoma" w:hAnsi="Tahoma" w:cs="Tahoma"/>
          <w:sz w:val="24"/>
          <w:szCs w:val="24"/>
          <w:rtl/>
        </w:rPr>
        <w:t>المتعلقة بال</w:t>
      </w:r>
      <w:r w:rsidR="00B13F66" w:rsidRPr="00641EE6">
        <w:rPr>
          <w:rFonts w:ascii="Tahoma" w:hAnsi="Tahoma" w:cs="Tahoma"/>
          <w:sz w:val="24"/>
          <w:szCs w:val="24"/>
          <w:rtl/>
        </w:rPr>
        <w:t xml:space="preserve">نتائج </w:t>
      </w:r>
      <w:r w:rsidR="00520607" w:rsidRPr="00641EE6">
        <w:rPr>
          <w:rFonts w:ascii="Tahoma" w:hAnsi="Tahoma" w:cs="Tahoma"/>
          <w:sz w:val="24"/>
          <w:szCs w:val="24"/>
          <w:rtl/>
        </w:rPr>
        <w:t xml:space="preserve">والتأثير والتي ستقدم صورة أوضح </w:t>
      </w:r>
      <w:r w:rsidR="003267D5" w:rsidRPr="00641EE6">
        <w:rPr>
          <w:rFonts w:ascii="Tahoma" w:hAnsi="Tahoma" w:cs="Tahoma"/>
          <w:sz w:val="24"/>
          <w:szCs w:val="24"/>
          <w:rtl/>
        </w:rPr>
        <w:t>وبعيدة المنال لمساهمة كير في مكافحة</w:t>
      </w:r>
      <w:r w:rsidR="000F76B5" w:rsidRPr="00641EE6">
        <w:rPr>
          <w:rFonts w:ascii="Tahoma" w:hAnsi="Tahoma" w:cs="Tahoma"/>
          <w:sz w:val="24"/>
          <w:szCs w:val="24"/>
          <w:rtl/>
        </w:rPr>
        <w:t xml:space="preserve"> الفقر وعدم المساواة. و</w:t>
      </w:r>
      <w:r w:rsidR="000F76B5" w:rsidRPr="00641EE6">
        <w:rPr>
          <w:rFonts w:ascii="Tahoma" w:hAnsi="Tahoma" w:cs="Tahoma"/>
          <w:sz w:val="24"/>
          <w:szCs w:val="24"/>
          <w:rtl/>
          <w:lang w:bidi="ar-JO"/>
        </w:rPr>
        <w:t>من المهم أيضاً فهم التأثير المتبادل لكل من الوصول والتأثير/ التفاعل بين كل من الوصول والتأثير</w:t>
      </w:r>
    </w:p>
    <w:p w14:paraId="34AC99D3" w14:textId="77777777" w:rsidR="000F76B5" w:rsidRPr="00641EE6" w:rsidRDefault="000F76B5" w:rsidP="00641EE6">
      <w:pPr>
        <w:pStyle w:val="ListParagraph"/>
        <w:numPr>
          <w:ilvl w:val="0"/>
          <w:numId w:val="22"/>
        </w:numPr>
        <w:bidi/>
        <w:spacing w:line="360" w:lineRule="auto"/>
        <w:jc w:val="both"/>
        <w:rPr>
          <w:rFonts w:ascii="Tahoma" w:hAnsi="Tahoma" w:cs="Tahoma"/>
          <w:sz w:val="24"/>
          <w:szCs w:val="24"/>
          <w:rtl/>
          <w:lang w:bidi="ar-JO"/>
        </w:rPr>
      </w:pPr>
      <w:r w:rsidRPr="00641EE6">
        <w:rPr>
          <w:rFonts w:ascii="Tahoma" w:hAnsi="Tahoma" w:cs="Tahoma"/>
          <w:sz w:val="24"/>
          <w:szCs w:val="24"/>
          <w:rtl/>
          <w:lang w:bidi="ar-JO"/>
        </w:rPr>
        <w:t xml:space="preserve">تعد النتائج المتوقعة </w:t>
      </w:r>
      <w:r w:rsidRPr="00641EE6">
        <w:rPr>
          <w:rFonts w:ascii="Tahoma" w:hAnsi="Tahoma" w:cs="Tahoma"/>
          <w:b/>
          <w:bCs/>
          <w:sz w:val="24"/>
          <w:szCs w:val="24"/>
          <w:rtl/>
          <w:lang w:bidi="ar-JO"/>
        </w:rPr>
        <w:t>تراكمية</w:t>
      </w:r>
      <w:r w:rsidRPr="00641EE6">
        <w:rPr>
          <w:rFonts w:ascii="Tahoma" w:hAnsi="Tahoma" w:cs="Tahoma"/>
          <w:sz w:val="24"/>
          <w:szCs w:val="24"/>
          <w:rtl/>
          <w:lang w:bidi="ar-JO"/>
        </w:rPr>
        <w:t xml:space="preserve"> (</w:t>
      </w:r>
      <w:r w:rsidR="00344C6B" w:rsidRPr="00641EE6">
        <w:rPr>
          <w:rFonts w:ascii="Tahoma" w:hAnsi="Tahoma" w:cs="Tahoma"/>
          <w:sz w:val="24"/>
          <w:szCs w:val="24"/>
          <w:rtl/>
          <w:lang w:bidi="ar-JO"/>
        </w:rPr>
        <w:t xml:space="preserve">أي </w:t>
      </w:r>
      <w:r w:rsidR="00995450" w:rsidRPr="00641EE6">
        <w:rPr>
          <w:rFonts w:ascii="Tahoma" w:hAnsi="Tahoma" w:cs="Tahoma"/>
          <w:sz w:val="24"/>
          <w:szCs w:val="24"/>
          <w:rtl/>
          <w:lang w:bidi="ar-JO"/>
        </w:rPr>
        <w:t xml:space="preserve">تحدث </w:t>
      </w:r>
      <w:r w:rsidRPr="00641EE6">
        <w:rPr>
          <w:rFonts w:ascii="Tahoma" w:hAnsi="Tahoma" w:cs="Tahoma"/>
          <w:sz w:val="24"/>
          <w:szCs w:val="24"/>
          <w:rtl/>
          <w:lang w:bidi="ar-JO"/>
        </w:rPr>
        <w:t xml:space="preserve">على مدى ست سنوات، منذ الأول من تموز وحتى 30 حزيران 2020)، </w:t>
      </w:r>
      <w:r w:rsidR="00995450" w:rsidRPr="00641EE6">
        <w:rPr>
          <w:rFonts w:ascii="Tahoma" w:hAnsi="Tahoma" w:cs="Tahoma"/>
          <w:sz w:val="24"/>
          <w:szCs w:val="24"/>
          <w:rtl/>
          <w:lang w:bidi="ar-JO"/>
        </w:rPr>
        <w:t>ومن الم</w:t>
      </w:r>
      <w:r w:rsidRPr="00641EE6">
        <w:rPr>
          <w:rFonts w:ascii="Tahoma" w:hAnsi="Tahoma" w:cs="Tahoma"/>
          <w:sz w:val="24"/>
          <w:szCs w:val="24"/>
          <w:rtl/>
          <w:lang w:bidi="ar-JO"/>
        </w:rPr>
        <w:t xml:space="preserve">توقع </w:t>
      </w:r>
      <w:r w:rsidR="00995450" w:rsidRPr="00641EE6">
        <w:rPr>
          <w:rFonts w:ascii="Tahoma" w:hAnsi="Tahoma" w:cs="Tahoma"/>
          <w:sz w:val="24"/>
          <w:szCs w:val="24"/>
          <w:rtl/>
          <w:lang w:bidi="ar-JO"/>
        </w:rPr>
        <w:t>أن يتم ال</w:t>
      </w:r>
      <w:r w:rsidRPr="00641EE6">
        <w:rPr>
          <w:rFonts w:ascii="Tahoma" w:hAnsi="Tahoma" w:cs="Tahoma"/>
          <w:sz w:val="24"/>
          <w:szCs w:val="24"/>
          <w:rtl/>
          <w:lang w:bidi="ar-JO"/>
        </w:rPr>
        <w:t xml:space="preserve">تأثير </w:t>
      </w:r>
      <w:r w:rsidR="00995450" w:rsidRPr="00641EE6">
        <w:rPr>
          <w:rFonts w:ascii="Tahoma" w:hAnsi="Tahoma" w:cs="Tahoma"/>
          <w:sz w:val="24"/>
          <w:szCs w:val="24"/>
          <w:rtl/>
          <w:lang w:bidi="ar-JO"/>
        </w:rPr>
        <w:t>في</w:t>
      </w:r>
      <w:r w:rsidRPr="00641EE6">
        <w:rPr>
          <w:rFonts w:ascii="Tahoma" w:hAnsi="Tahoma" w:cs="Tahoma"/>
          <w:sz w:val="24"/>
          <w:szCs w:val="24"/>
          <w:rtl/>
          <w:lang w:bidi="ar-JO"/>
        </w:rPr>
        <w:t xml:space="preserve"> 150 مليون شخص بحلول عام 2020، وتحقيق نتائج محددة تتعلق بمشروع الصحة الجنسية، والإنجابية، والأمومة والحق في عيش حياة خالية من العنف، وتمكين المرأة اقتصادياً، والحصول على الغذاء وتحقيق الأمن الغذائي </w:t>
      </w:r>
      <w:r w:rsidRPr="00641EE6">
        <w:rPr>
          <w:rFonts w:ascii="Tahoma" w:hAnsi="Tahoma" w:cs="Tahoma"/>
          <w:sz w:val="24"/>
          <w:szCs w:val="24"/>
          <w:rtl/>
        </w:rPr>
        <w:t xml:space="preserve">وقدرتهم على التكيف مع التغير المناخي، </w:t>
      </w:r>
      <w:r w:rsidR="001465AE" w:rsidRPr="00641EE6">
        <w:rPr>
          <w:rFonts w:ascii="Tahoma" w:hAnsi="Tahoma" w:cs="Tahoma"/>
          <w:sz w:val="24"/>
          <w:szCs w:val="24"/>
          <w:rtl/>
        </w:rPr>
        <w:t>الأعمال</w:t>
      </w:r>
      <w:r w:rsidRPr="00641EE6">
        <w:rPr>
          <w:rFonts w:ascii="Tahoma" w:hAnsi="Tahoma" w:cs="Tahoma"/>
          <w:sz w:val="24"/>
          <w:szCs w:val="24"/>
          <w:rtl/>
        </w:rPr>
        <w:t xml:space="preserve"> الإنسانية.</w:t>
      </w:r>
    </w:p>
    <w:p w14:paraId="5C960C5E" w14:textId="77777777" w:rsidR="000F76B5" w:rsidRPr="00641EE6" w:rsidRDefault="000F76B5" w:rsidP="00641EE6">
      <w:pPr>
        <w:pStyle w:val="ListParagraph"/>
        <w:numPr>
          <w:ilvl w:val="0"/>
          <w:numId w:val="22"/>
        </w:numPr>
        <w:bidi/>
        <w:spacing w:line="360" w:lineRule="auto"/>
        <w:jc w:val="both"/>
        <w:rPr>
          <w:rFonts w:ascii="Tahoma" w:hAnsi="Tahoma" w:cs="Tahoma"/>
          <w:sz w:val="24"/>
          <w:szCs w:val="24"/>
          <w:rtl/>
          <w:lang w:bidi="ar-JO"/>
        </w:rPr>
      </w:pPr>
      <w:r w:rsidRPr="00641EE6">
        <w:rPr>
          <w:rFonts w:ascii="Tahoma" w:hAnsi="Tahoma" w:cs="Tahoma"/>
          <w:sz w:val="24"/>
          <w:szCs w:val="24"/>
          <w:rtl/>
          <w:lang w:bidi="ar-JO"/>
        </w:rPr>
        <w:t xml:space="preserve">تتضمن أهداف النتائج </w:t>
      </w:r>
      <w:r w:rsidR="001465AE" w:rsidRPr="00641EE6">
        <w:rPr>
          <w:rFonts w:ascii="Tahoma" w:hAnsi="Tahoma" w:cs="Tahoma"/>
          <w:sz w:val="24"/>
          <w:szCs w:val="24"/>
          <w:rtl/>
          <w:lang w:bidi="ar-JO"/>
        </w:rPr>
        <w:t>العمل</w:t>
      </w:r>
      <w:r w:rsidRPr="00641EE6">
        <w:rPr>
          <w:rFonts w:ascii="Tahoma" w:hAnsi="Tahoma" w:cs="Tahoma"/>
          <w:sz w:val="24"/>
          <w:szCs w:val="24"/>
          <w:rtl/>
          <w:lang w:bidi="ar-JO"/>
        </w:rPr>
        <w:t xml:space="preserve"> مع الشركاء ومن خلالهم، حيث لا تعمل منظمة كير بشكل فردي وستكون المخرجات المرجوة نتيجة العمل مع جهات أخرى</w:t>
      </w:r>
    </w:p>
    <w:p w14:paraId="03654E64" w14:textId="77777777" w:rsidR="000F76B5" w:rsidRPr="00641EE6" w:rsidRDefault="000F76B5" w:rsidP="00641EE6">
      <w:pPr>
        <w:pStyle w:val="ListParagraph"/>
        <w:numPr>
          <w:ilvl w:val="0"/>
          <w:numId w:val="22"/>
        </w:numPr>
        <w:bidi/>
        <w:spacing w:line="360" w:lineRule="auto"/>
        <w:jc w:val="both"/>
        <w:rPr>
          <w:rFonts w:ascii="Tahoma" w:hAnsi="Tahoma" w:cs="Tahoma"/>
          <w:sz w:val="24"/>
          <w:szCs w:val="24"/>
          <w:rtl/>
        </w:rPr>
      </w:pPr>
      <w:r w:rsidRPr="00641EE6">
        <w:rPr>
          <w:rFonts w:ascii="Tahoma" w:hAnsi="Tahoma" w:cs="Tahoma"/>
          <w:sz w:val="24"/>
          <w:szCs w:val="24"/>
          <w:rtl/>
          <w:lang w:bidi="ar-JO"/>
        </w:rPr>
        <w:t>يجب أن تزودنا تقارير الت</w:t>
      </w:r>
      <w:r w:rsidR="00477110" w:rsidRPr="00641EE6">
        <w:rPr>
          <w:rFonts w:ascii="Tahoma" w:hAnsi="Tahoma" w:cs="Tahoma"/>
          <w:sz w:val="24"/>
          <w:szCs w:val="24"/>
          <w:rtl/>
          <w:lang w:bidi="ar-JO"/>
        </w:rPr>
        <w:t>أثير السنوية والمعمقة بتحليلات</w:t>
      </w:r>
      <w:r w:rsidRPr="00641EE6">
        <w:rPr>
          <w:rFonts w:ascii="Tahoma" w:hAnsi="Tahoma" w:cs="Tahoma"/>
          <w:sz w:val="24"/>
          <w:szCs w:val="24"/>
          <w:rtl/>
          <w:lang w:bidi="ar-JO"/>
        </w:rPr>
        <w:t xml:space="preserve"> للنتائج. وخلال هذا العام، سنعمل على إنهاء ونشر تقارير التأثير لمشروع  الصحة الجنسية، والإنجابية، والأمومة والمشاريع الإنسانية، في حين سنهدف إلى إنهاء تقارير مشروع التمكين الاقتصادي ومشاريع</w:t>
      </w:r>
      <w:r w:rsidRPr="00641EE6">
        <w:rPr>
          <w:rFonts w:ascii="Tahoma" w:hAnsi="Tahoma" w:cs="Tahoma"/>
          <w:sz w:val="24"/>
          <w:szCs w:val="24"/>
          <w:rtl/>
        </w:rPr>
        <w:t xml:space="preserve"> صندوق التضامن الوطني والتكيف على التغير المناخي خلال عامي 2017 و 2018</w:t>
      </w:r>
    </w:p>
    <w:p w14:paraId="607CF671" w14:textId="77777777" w:rsidR="000F76B5" w:rsidRPr="00641EE6" w:rsidRDefault="000F76B5" w:rsidP="00641EE6">
      <w:pPr>
        <w:pStyle w:val="ListParagraph"/>
        <w:numPr>
          <w:ilvl w:val="0"/>
          <w:numId w:val="22"/>
        </w:numPr>
        <w:bidi/>
        <w:spacing w:line="360" w:lineRule="auto"/>
        <w:jc w:val="both"/>
        <w:rPr>
          <w:rFonts w:ascii="Tahoma" w:hAnsi="Tahoma" w:cs="Tahoma"/>
          <w:sz w:val="24"/>
          <w:szCs w:val="24"/>
        </w:rPr>
      </w:pPr>
      <w:r w:rsidRPr="00641EE6">
        <w:rPr>
          <w:rFonts w:ascii="Tahoma" w:hAnsi="Tahoma" w:cs="Tahoma"/>
          <w:sz w:val="24"/>
          <w:szCs w:val="24"/>
          <w:rtl/>
        </w:rPr>
        <w:t>س</w:t>
      </w:r>
      <w:r w:rsidR="003931D8" w:rsidRPr="00641EE6">
        <w:rPr>
          <w:rFonts w:ascii="Tahoma" w:hAnsi="Tahoma" w:cs="Tahoma"/>
          <w:sz w:val="24"/>
          <w:szCs w:val="24"/>
          <w:rtl/>
        </w:rPr>
        <w:t xml:space="preserve">يتم تمديد الدراسات الدولية </w:t>
      </w:r>
      <w:r w:rsidR="00283C93" w:rsidRPr="00641EE6">
        <w:rPr>
          <w:rFonts w:ascii="Tahoma" w:hAnsi="Tahoma" w:cs="Tahoma"/>
          <w:sz w:val="24"/>
          <w:szCs w:val="24"/>
          <w:rtl/>
        </w:rPr>
        <w:t xml:space="preserve">في </w:t>
      </w:r>
      <w:r w:rsidRPr="00641EE6">
        <w:rPr>
          <w:rFonts w:ascii="Tahoma" w:hAnsi="Tahoma" w:cs="Tahoma"/>
          <w:sz w:val="24"/>
          <w:szCs w:val="24"/>
          <w:rtl/>
        </w:rPr>
        <w:t>معهد برينستون لعملية جمع البيانات للسنة المالية 2016 لتشمل وحدة تأثير تهدف إلى جمع معلومات عن البرامج التي أجرت تقييمات خلال السنة المالية والتي تمكنت من جمع بيانات للمؤشرات ذات الأولوية</w:t>
      </w:r>
    </w:p>
    <w:p w14:paraId="35073C05" w14:textId="77777777" w:rsidR="000F76B5" w:rsidRPr="00641EE6" w:rsidRDefault="000F76B5" w:rsidP="00641EE6">
      <w:pPr>
        <w:pStyle w:val="ListParagraph"/>
        <w:bidi/>
        <w:spacing w:line="360" w:lineRule="auto"/>
        <w:jc w:val="both"/>
        <w:rPr>
          <w:rFonts w:ascii="Tahoma" w:hAnsi="Tahoma" w:cs="Tahoma"/>
          <w:sz w:val="24"/>
          <w:szCs w:val="24"/>
          <w:rtl/>
        </w:rPr>
      </w:pPr>
    </w:p>
    <w:p w14:paraId="71966607" w14:textId="77777777" w:rsidR="000F76B5" w:rsidRPr="00641EE6" w:rsidRDefault="000F76B5" w:rsidP="00641EE6">
      <w:pPr>
        <w:bidi/>
        <w:spacing w:line="360" w:lineRule="auto"/>
        <w:jc w:val="both"/>
        <w:rPr>
          <w:rFonts w:ascii="Tahoma" w:hAnsi="Tahoma" w:cs="Tahoma"/>
          <w:sz w:val="24"/>
          <w:szCs w:val="24"/>
          <w:rtl/>
        </w:rPr>
      </w:pPr>
      <w:r w:rsidRPr="00641EE6">
        <w:rPr>
          <w:rFonts w:ascii="Tahoma" w:hAnsi="Tahoma" w:cs="Tahoma"/>
          <w:sz w:val="24"/>
          <w:szCs w:val="24"/>
          <w:rtl/>
        </w:rPr>
        <w:t>في حال</w:t>
      </w:r>
      <w:r w:rsidR="00B67637" w:rsidRPr="00641EE6">
        <w:rPr>
          <w:rFonts w:ascii="Tahoma" w:hAnsi="Tahoma" w:cs="Tahoma"/>
          <w:sz w:val="24"/>
          <w:szCs w:val="24"/>
          <w:rtl/>
        </w:rPr>
        <w:t xml:space="preserve"> وجود أسئلة أو تعليقات، يرجى ال</w:t>
      </w:r>
      <w:r w:rsidRPr="00641EE6">
        <w:rPr>
          <w:rFonts w:ascii="Tahoma" w:hAnsi="Tahoma" w:cs="Tahoma"/>
          <w:sz w:val="24"/>
          <w:szCs w:val="24"/>
          <w:rtl/>
        </w:rPr>
        <w:t>ت</w:t>
      </w:r>
      <w:r w:rsidR="00B67637" w:rsidRPr="00641EE6">
        <w:rPr>
          <w:rFonts w:ascii="Tahoma" w:hAnsi="Tahoma" w:cs="Tahoma"/>
          <w:sz w:val="24"/>
          <w:szCs w:val="24"/>
          <w:rtl/>
        </w:rPr>
        <w:t>واص</w:t>
      </w:r>
      <w:r w:rsidRPr="00641EE6">
        <w:rPr>
          <w:rFonts w:ascii="Tahoma" w:hAnsi="Tahoma" w:cs="Tahoma"/>
          <w:sz w:val="24"/>
          <w:szCs w:val="24"/>
          <w:rtl/>
        </w:rPr>
        <w:t xml:space="preserve">ل </w:t>
      </w:r>
      <w:r w:rsidR="00B67637" w:rsidRPr="00641EE6">
        <w:rPr>
          <w:rFonts w:ascii="Tahoma" w:hAnsi="Tahoma" w:cs="Tahoma"/>
          <w:sz w:val="24"/>
          <w:szCs w:val="24"/>
          <w:rtl/>
        </w:rPr>
        <w:t xml:space="preserve">مع </w:t>
      </w:r>
      <w:r w:rsidRPr="00641EE6">
        <w:rPr>
          <w:rFonts w:ascii="Tahoma" w:hAnsi="Tahoma" w:cs="Tahoma"/>
          <w:sz w:val="24"/>
          <w:szCs w:val="24"/>
          <w:rtl/>
        </w:rPr>
        <w:t xml:space="preserve">صوفيا سبريشمان  </w:t>
      </w:r>
      <w:hyperlink r:id="rId9" w:history="1">
        <w:r w:rsidRPr="00641EE6">
          <w:rPr>
            <w:rStyle w:val="Hyperlink"/>
            <w:rFonts w:ascii="Tahoma" w:hAnsi="Tahoma" w:cs="Tahoma"/>
            <w:sz w:val="24"/>
            <w:szCs w:val="24"/>
          </w:rPr>
          <w:t>sprechmann@careinternational.org</w:t>
        </w:r>
      </w:hyperlink>
      <w:r w:rsidRPr="00641EE6">
        <w:rPr>
          <w:rFonts w:ascii="Tahoma" w:hAnsi="Tahoma" w:cs="Tahoma"/>
          <w:sz w:val="24"/>
          <w:szCs w:val="24"/>
          <w:rtl/>
        </w:rPr>
        <w:t xml:space="preserve">. </w:t>
      </w:r>
    </w:p>
    <w:p w14:paraId="31D50F0F" w14:textId="77777777" w:rsidR="000F76B5" w:rsidRPr="00641EE6" w:rsidRDefault="000F76B5" w:rsidP="00641EE6">
      <w:pPr>
        <w:bidi/>
        <w:spacing w:line="360" w:lineRule="auto"/>
        <w:jc w:val="both"/>
        <w:rPr>
          <w:rFonts w:ascii="Tahoma" w:hAnsi="Tahoma" w:cs="Tahoma"/>
          <w:sz w:val="24"/>
          <w:szCs w:val="24"/>
          <w:rtl/>
          <w:lang w:bidi="ar-JO"/>
        </w:rPr>
      </w:pPr>
      <w:r w:rsidRPr="00641EE6">
        <w:rPr>
          <w:rFonts w:ascii="Tahoma" w:hAnsi="Tahoma" w:cs="Tahoma"/>
          <w:sz w:val="24"/>
          <w:szCs w:val="24"/>
          <w:rtl/>
        </w:rPr>
        <w:lastRenderedPageBreak/>
        <w:t>نوجه لكم جزيل الشكر على دعمكم في تحسين جهود قياس التأثير وتأييد مساهماتنا لخفض مستويات الفقر والظلم الاجتماعي.</w:t>
      </w:r>
    </w:p>
    <w:p w14:paraId="55AF774F" w14:textId="77777777" w:rsidR="00CA4CFC" w:rsidRPr="00641EE6" w:rsidRDefault="00CA4CFC" w:rsidP="00641EE6">
      <w:pPr>
        <w:bidi/>
        <w:spacing w:after="200" w:line="360" w:lineRule="auto"/>
        <w:jc w:val="both"/>
        <w:rPr>
          <w:rFonts w:ascii="Tahoma" w:hAnsi="Tahoma" w:cs="Tahoma"/>
          <w:sz w:val="24"/>
          <w:szCs w:val="24"/>
        </w:rPr>
      </w:pPr>
    </w:p>
    <w:p w14:paraId="4780E8C4" w14:textId="77777777" w:rsidR="00CA4CFC" w:rsidRPr="00641EE6" w:rsidRDefault="00CA4CFC" w:rsidP="00641EE6">
      <w:pPr>
        <w:bidi/>
        <w:spacing w:line="360" w:lineRule="auto"/>
        <w:jc w:val="both"/>
        <w:rPr>
          <w:rFonts w:ascii="Tahoma" w:hAnsi="Tahoma" w:cs="Tahoma"/>
          <w:b/>
          <w:sz w:val="24"/>
          <w:szCs w:val="24"/>
        </w:rPr>
      </w:pPr>
    </w:p>
    <w:p w14:paraId="376E8397" w14:textId="77777777" w:rsidR="000F76B5" w:rsidRPr="00641EE6" w:rsidRDefault="000F76B5" w:rsidP="00641EE6">
      <w:pPr>
        <w:bidi/>
        <w:spacing w:line="360" w:lineRule="auto"/>
        <w:jc w:val="both"/>
        <w:rPr>
          <w:rFonts w:ascii="Tahoma" w:hAnsi="Tahoma" w:cs="Tahoma"/>
          <w:b/>
          <w:sz w:val="24"/>
          <w:szCs w:val="24"/>
          <w:rtl/>
        </w:rPr>
      </w:pPr>
      <w:r w:rsidRPr="00641EE6">
        <w:rPr>
          <w:rFonts w:ascii="Tahoma" w:hAnsi="Tahoma" w:cs="Tahoma"/>
          <w:b/>
          <w:sz w:val="24"/>
          <w:szCs w:val="24"/>
          <w:rtl/>
        </w:rPr>
        <w:t>استراتيجية برنامج كير لعام 2020</w:t>
      </w:r>
    </w:p>
    <w:p w14:paraId="25BB1046" w14:textId="77777777" w:rsidR="004D26CE" w:rsidRPr="00641EE6" w:rsidRDefault="004D26CE" w:rsidP="00641EE6">
      <w:pPr>
        <w:bidi/>
        <w:spacing w:line="360" w:lineRule="auto"/>
        <w:jc w:val="both"/>
        <w:rPr>
          <w:rFonts w:ascii="Tahoma" w:hAnsi="Tahoma" w:cs="Tahoma"/>
          <w:i/>
          <w:sz w:val="24"/>
          <w:szCs w:val="24"/>
        </w:rPr>
      </w:pPr>
    </w:p>
    <w:tbl>
      <w:tblPr>
        <w:tblStyle w:val="TableGrid"/>
        <w:tblW w:w="9889" w:type="dxa"/>
        <w:tblLook w:val="04A0" w:firstRow="1" w:lastRow="0" w:firstColumn="1" w:lastColumn="0" w:noHBand="0" w:noVBand="1"/>
      </w:tblPr>
      <w:tblGrid>
        <w:gridCol w:w="4786"/>
        <w:gridCol w:w="5103"/>
      </w:tblGrid>
      <w:tr w:rsidR="004D26CE" w:rsidRPr="00641EE6" w14:paraId="40681FC5" w14:textId="77777777" w:rsidTr="00204AEE">
        <w:tc>
          <w:tcPr>
            <w:tcW w:w="9889" w:type="dxa"/>
            <w:gridSpan w:val="2"/>
          </w:tcPr>
          <w:p w14:paraId="146C0DCC" w14:textId="77777777" w:rsidR="000F76B5" w:rsidRPr="00641EE6" w:rsidRDefault="000F76B5" w:rsidP="00E10754">
            <w:pPr>
              <w:bidi/>
              <w:spacing w:line="360" w:lineRule="auto"/>
              <w:jc w:val="center"/>
              <w:rPr>
                <w:rFonts w:ascii="Tahoma" w:hAnsi="Tahoma" w:cs="Tahoma"/>
                <w:bCs/>
                <w:sz w:val="24"/>
                <w:szCs w:val="24"/>
                <w:rtl/>
              </w:rPr>
            </w:pPr>
            <w:r w:rsidRPr="00641EE6">
              <w:rPr>
                <w:rFonts w:ascii="Tahoma" w:hAnsi="Tahoma" w:cs="Tahoma"/>
                <w:bCs/>
                <w:sz w:val="24"/>
                <w:szCs w:val="24"/>
                <w:rtl/>
              </w:rPr>
              <w:t>الفقر والظلم الاجتماعي</w:t>
            </w:r>
          </w:p>
          <w:p w14:paraId="1059FFB6" w14:textId="77777777" w:rsidR="000F76B5" w:rsidRPr="00641EE6" w:rsidRDefault="000F76B5" w:rsidP="00641EE6">
            <w:pPr>
              <w:pStyle w:val="ListParagraph"/>
              <w:numPr>
                <w:ilvl w:val="0"/>
                <w:numId w:val="14"/>
              </w:numPr>
              <w:bidi/>
              <w:spacing w:line="360" w:lineRule="auto"/>
              <w:jc w:val="both"/>
              <w:rPr>
                <w:rFonts w:ascii="Tahoma" w:hAnsi="Tahoma" w:cs="Tahoma"/>
                <w:b/>
                <w:sz w:val="24"/>
                <w:szCs w:val="24"/>
              </w:rPr>
            </w:pPr>
            <w:r w:rsidRPr="00641EE6">
              <w:rPr>
                <w:rFonts w:ascii="Tahoma" w:hAnsi="Tahoma" w:cs="Tahoma"/>
                <w:b/>
                <w:sz w:val="24"/>
                <w:szCs w:val="24"/>
                <w:rtl/>
              </w:rPr>
              <w:t>نسبة السكان الذين يعيشون تحت خط الفقر في العالم (مؤشر أهداف التنمية المستدامة 1.1.1)</w:t>
            </w:r>
          </w:p>
          <w:p w14:paraId="67B3B039" w14:textId="77777777" w:rsidR="000F76B5" w:rsidRPr="00641EE6" w:rsidRDefault="000F76B5" w:rsidP="00641EE6">
            <w:pPr>
              <w:pStyle w:val="ListParagraph"/>
              <w:numPr>
                <w:ilvl w:val="0"/>
                <w:numId w:val="14"/>
              </w:numPr>
              <w:bidi/>
              <w:spacing w:line="360" w:lineRule="auto"/>
              <w:jc w:val="both"/>
              <w:rPr>
                <w:rFonts w:ascii="Tahoma" w:hAnsi="Tahoma" w:cs="Tahoma"/>
                <w:b/>
                <w:sz w:val="24"/>
                <w:szCs w:val="24"/>
              </w:rPr>
            </w:pPr>
            <w:r w:rsidRPr="00641EE6">
              <w:rPr>
                <w:rFonts w:ascii="Tahoma" w:hAnsi="Tahoma" w:cs="Tahoma"/>
                <w:b/>
                <w:sz w:val="24"/>
                <w:szCs w:val="24"/>
                <w:rtl/>
              </w:rPr>
              <w:t>نسبة السكان الذين يعيشون تحت خط الفقر الوطني (مؤشر أهداف التنمية المستدامة 1.2.1)</w:t>
            </w:r>
          </w:p>
          <w:p w14:paraId="737C6301" w14:textId="77777777" w:rsidR="000F76B5" w:rsidRPr="00641EE6" w:rsidRDefault="000F76B5" w:rsidP="00641EE6">
            <w:pPr>
              <w:pStyle w:val="ListParagraph"/>
              <w:numPr>
                <w:ilvl w:val="0"/>
                <w:numId w:val="14"/>
              </w:numPr>
              <w:bidi/>
              <w:spacing w:line="360" w:lineRule="auto"/>
              <w:jc w:val="both"/>
              <w:rPr>
                <w:rFonts w:ascii="Tahoma" w:hAnsi="Tahoma" w:cs="Tahoma"/>
                <w:b/>
                <w:sz w:val="24"/>
                <w:szCs w:val="24"/>
              </w:rPr>
            </w:pPr>
            <w:r w:rsidRPr="00641EE6">
              <w:rPr>
                <w:rFonts w:ascii="Tahoma" w:hAnsi="Tahoma" w:cs="Tahoma"/>
                <w:b/>
                <w:sz w:val="24"/>
                <w:szCs w:val="24"/>
                <w:rtl/>
              </w:rPr>
              <w:t>نسبة السكان الذين يعي</w:t>
            </w:r>
            <w:r w:rsidR="00534470" w:rsidRPr="00641EE6">
              <w:rPr>
                <w:rFonts w:ascii="Tahoma" w:hAnsi="Tahoma" w:cs="Tahoma"/>
                <w:b/>
                <w:sz w:val="24"/>
                <w:szCs w:val="24"/>
                <w:rtl/>
              </w:rPr>
              <w:t xml:space="preserve">شون ضمن عائلاتهم ويمكنهم الوصول إلى </w:t>
            </w:r>
            <w:r w:rsidRPr="00641EE6">
              <w:rPr>
                <w:rFonts w:ascii="Tahoma" w:hAnsi="Tahoma" w:cs="Tahoma"/>
                <w:b/>
                <w:sz w:val="24"/>
                <w:szCs w:val="24"/>
                <w:rtl/>
              </w:rPr>
              <w:t>الخدمات الأساسية (مؤشر أهداف التنمية المستدامة 1.4.1)</w:t>
            </w:r>
          </w:p>
          <w:p w14:paraId="05EF1793" w14:textId="77777777" w:rsidR="004D26CE" w:rsidRPr="00641EE6" w:rsidRDefault="004D26CE" w:rsidP="00641EE6">
            <w:pPr>
              <w:bidi/>
              <w:spacing w:line="360" w:lineRule="auto"/>
              <w:jc w:val="both"/>
              <w:rPr>
                <w:rFonts w:ascii="Tahoma" w:hAnsi="Tahoma" w:cs="Tahoma"/>
                <w:sz w:val="24"/>
                <w:szCs w:val="24"/>
                <w:rtl/>
                <w:lang w:bidi="ar-JO"/>
              </w:rPr>
            </w:pPr>
          </w:p>
        </w:tc>
      </w:tr>
      <w:tr w:rsidR="004D26CE" w:rsidRPr="00641EE6" w14:paraId="39E8D9A3" w14:textId="77777777" w:rsidTr="00CA4CFC">
        <w:tc>
          <w:tcPr>
            <w:tcW w:w="4786" w:type="dxa"/>
          </w:tcPr>
          <w:p w14:paraId="75979956" w14:textId="77777777" w:rsidR="000F76B5" w:rsidRPr="00641EE6" w:rsidRDefault="000F76B5" w:rsidP="00E10754">
            <w:pPr>
              <w:bidi/>
              <w:spacing w:line="360" w:lineRule="auto"/>
              <w:jc w:val="center"/>
              <w:rPr>
                <w:rFonts w:ascii="Tahoma" w:hAnsi="Tahoma" w:cs="Tahoma"/>
                <w:bCs/>
                <w:sz w:val="24"/>
                <w:szCs w:val="24"/>
                <w:rtl/>
              </w:rPr>
            </w:pPr>
            <w:r w:rsidRPr="00641EE6">
              <w:rPr>
                <w:rFonts w:ascii="Tahoma" w:hAnsi="Tahoma" w:cs="Tahoma"/>
                <w:bCs/>
                <w:sz w:val="24"/>
                <w:szCs w:val="24"/>
                <w:rtl/>
              </w:rPr>
              <w:t>المساعدة الإنسانية</w:t>
            </w:r>
          </w:p>
          <w:p w14:paraId="53E2711A" w14:textId="77777777" w:rsidR="00CB009F" w:rsidRPr="00641EE6" w:rsidRDefault="00CB009F" w:rsidP="00641EE6">
            <w:pPr>
              <w:bidi/>
              <w:spacing w:line="360" w:lineRule="auto"/>
              <w:jc w:val="both"/>
              <w:rPr>
                <w:rFonts w:ascii="Tahoma" w:hAnsi="Tahoma" w:cs="Tahoma"/>
                <w:bCs/>
                <w:sz w:val="24"/>
                <w:szCs w:val="24"/>
                <w:rtl/>
              </w:rPr>
            </w:pPr>
          </w:p>
          <w:p w14:paraId="3119CBD6" w14:textId="77777777" w:rsidR="000F76B5" w:rsidRPr="00745FD9" w:rsidRDefault="0043742C" w:rsidP="00745FD9">
            <w:pPr>
              <w:pStyle w:val="ListParagraph"/>
              <w:numPr>
                <w:ilvl w:val="0"/>
                <w:numId w:val="35"/>
              </w:numPr>
              <w:bidi/>
              <w:spacing w:line="360" w:lineRule="auto"/>
              <w:jc w:val="both"/>
              <w:rPr>
                <w:rFonts w:ascii="Tahoma" w:hAnsi="Tahoma" w:cs="Tahoma"/>
                <w:b/>
                <w:sz w:val="24"/>
                <w:szCs w:val="24"/>
              </w:rPr>
            </w:pPr>
            <w:r w:rsidRPr="00745FD9">
              <w:rPr>
                <w:rFonts w:ascii="Tahoma" w:hAnsi="Tahoma" w:cs="Tahoma"/>
                <w:b/>
                <w:sz w:val="24"/>
                <w:szCs w:val="24"/>
                <w:rtl/>
              </w:rPr>
              <w:t xml:space="preserve"># و% </w:t>
            </w:r>
            <w:r w:rsidR="000F76B5" w:rsidRPr="00745FD9">
              <w:rPr>
                <w:rFonts w:ascii="Tahoma" w:hAnsi="Tahoma" w:cs="Tahoma"/>
                <w:b/>
                <w:sz w:val="24"/>
                <w:szCs w:val="24"/>
                <w:rtl/>
              </w:rPr>
              <w:t>نس</w:t>
            </w:r>
            <w:r w:rsidRPr="00745FD9">
              <w:rPr>
                <w:rFonts w:ascii="Tahoma" w:hAnsi="Tahoma" w:cs="Tahoma"/>
                <w:b/>
                <w:sz w:val="24"/>
                <w:szCs w:val="24"/>
                <w:rtl/>
              </w:rPr>
              <w:t xml:space="preserve">بة الأشخاص المتضررين من الأزمة </w:t>
            </w:r>
            <w:r w:rsidR="000F76B5" w:rsidRPr="00745FD9">
              <w:rPr>
                <w:rFonts w:ascii="Tahoma" w:hAnsi="Tahoma" w:cs="Tahoma"/>
                <w:b/>
                <w:sz w:val="24"/>
                <w:szCs w:val="24"/>
                <w:rtl/>
              </w:rPr>
              <w:t xml:space="preserve">الذين تلقو الدعم من منظمة كير </w:t>
            </w:r>
            <w:r w:rsidRPr="00745FD9">
              <w:rPr>
                <w:rFonts w:ascii="Tahoma" w:hAnsi="Tahoma" w:cs="Tahoma"/>
                <w:b/>
                <w:sz w:val="24"/>
                <w:szCs w:val="24"/>
                <w:rtl/>
              </w:rPr>
              <w:t>و</w:t>
            </w:r>
            <w:r w:rsidR="000F76B5" w:rsidRPr="00745FD9">
              <w:rPr>
                <w:rFonts w:ascii="Tahoma" w:hAnsi="Tahoma" w:cs="Tahoma"/>
                <w:b/>
                <w:sz w:val="24"/>
                <w:szCs w:val="24"/>
                <w:rtl/>
              </w:rPr>
              <w:t xml:space="preserve">الذين: </w:t>
            </w:r>
          </w:p>
          <w:p w14:paraId="45AD9EF8" w14:textId="77777777" w:rsidR="000F76B5" w:rsidRPr="00641EE6" w:rsidRDefault="000F76B5" w:rsidP="00641EE6">
            <w:pPr>
              <w:pStyle w:val="ListParagraph"/>
              <w:numPr>
                <w:ilvl w:val="0"/>
                <w:numId w:val="27"/>
              </w:numPr>
              <w:bidi/>
              <w:spacing w:line="360" w:lineRule="auto"/>
              <w:jc w:val="both"/>
              <w:rPr>
                <w:rFonts w:ascii="Tahoma" w:hAnsi="Tahoma" w:cs="Tahoma"/>
                <w:b/>
                <w:sz w:val="24"/>
                <w:szCs w:val="24"/>
              </w:rPr>
            </w:pPr>
            <w:r w:rsidRPr="00641EE6">
              <w:rPr>
                <w:rFonts w:ascii="Tahoma" w:hAnsi="Tahoma" w:cs="Tahoma"/>
                <w:b/>
                <w:sz w:val="24"/>
                <w:szCs w:val="24"/>
                <w:rtl/>
              </w:rPr>
              <w:t>حصلو على مأوى للطواريء و/أو سكن ملائم</w:t>
            </w:r>
          </w:p>
          <w:p w14:paraId="30B85BD9" w14:textId="77777777" w:rsidR="000F76B5" w:rsidRPr="00641EE6" w:rsidRDefault="000F76B5" w:rsidP="00641EE6">
            <w:pPr>
              <w:pStyle w:val="ListParagraph"/>
              <w:numPr>
                <w:ilvl w:val="0"/>
                <w:numId w:val="27"/>
              </w:numPr>
              <w:bidi/>
              <w:spacing w:line="360" w:lineRule="auto"/>
              <w:jc w:val="both"/>
              <w:rPr>
                <w:rFonts w:ascii="Tahoma" w:hAnsi="Tahoma" w:cs="Tahoma"/>
                <w:b/>
                <w:sz w:val="24"/>
                <w:szCs w:val="24"/>
              </w:rPr>
            </w:pPr>
            <w:r w:rsidRPr="00641EE6">
              <w:rPr>
                <w:rFonts w:ascii="Tahoma" w:hAnsi="Tahoma" w:cs="Tahoma"/>
                <w:b/>
                <w:sz w:val="24"/>
                <w:szCs w:val="24"/>
                <w:rtl/>
              </w:rPr>
              <w:t>حصلو على مياه شرب آمنة و/أو مرافق صحية ملائمة و/أو تبنو ممارسات صحية ملائمة</w:t>
            </w:r>
          </w:p>
          <w:p w14:paraId="2BA85FD0" w14:textId="77777777" w:rsidR="000F76B5" w:rsidRPr="00641EE6" w:rsidRDefault="000F76B5" w:rsidP="00641EE6">
            <w:pPr>
              <w:pStyle w:val="ListParagraph"/>
              <w:numPr>
                <w:ilvl w:val="0"/>
                <w:numId w:val="27"/>
              </w:numPr>
              <w:bidi/>
              <w:spacing w:line="360" w:lineRule="auto"/>
              <w:jc w:val="both"/>
              <w:rPr>
                <w:rFonts w:ascii="Tahoma" w:hAnsi="Tahoma" w:cs="Tahoma"/>
                <w:b/>
                <w:sz w:val="24"/>
                <w:szCs w:val="24"/>
              </w:rPr>
            </w:pPr>
            <w:r w:rsidRPr="00641EE6">
              <w:rPr>
                <w:rFonts w:ascii="Tahoma" w:hAnsi="Tahoma" w:cs="Tahoma"/>
                <w:b/>
                <w:sz w:val="24"/>
                <w:szCs w:val="24"/>
                <w:rtl/>
              </w:rPr>
              <w:t xml:space="preserve">حصلو على كميات مناسبة من الطعام وبجودة جيدة و/أو تبنو ممارسات غذائية ملائمة  </w:t>
            </w:r>
          </w:p>
          <w:p w14:paraId="75706914" w14:textId="77777777" w:rsidR="004D26CE" w:rsidRPr="00641EE6" w:rsidRDefault="004D26CE" w:rsidP="00641EE6">
            <w:pPr>
              <w:pStyle w:val="ListParagraph"/>
              <w:numPr>
                <w:ilvl w:val="0"/>
                <w:numId w:val="27"/>
              </w:numPr>
              <w:bidi/>
              <w:spacing w:line="360" w:lineRule="auto"/>
              <w:jc w:val="both"/>
              <w:rPr>
                <w:rFonts w:ascii="Tahoma" w:hAnsi="Tahoma" w:cs="Tahoma"/>
                <w:b/>
                <w:sz w:val="24"/>
                <w:szCs w:val="24"/>
              </w:rPr>
            </w:pPr>
            <w:r w:rsidRPr="00641EE6">
              <w:rPr>
                <w:rFonts w:ascii="Tahoma" w:hAnsi="Tahoma" w:cs="Tahoma"/>
                <w:sz w:val="24"/>
                <w:szCs w:val="24"/>
                <w:lang w:val="en-US"/>
              </w:rPr>
              <w:t xml:space="preserve"> </w:t>
            </w:r>
            <w:r w:rsidR="000F76B5" w:rsidRPr="00641EE6">
              <w:rPr>
                <w:rFonts w:ascii="Tahoma" w:hAnsi="Tahoma" w:cs="Tahoma"/>
                <w:sz w:val="24"/>
                <w:szCs w:val="24"/>
                <w:rtl/>
                <w:lang w:val="en-US"/>
              </w:rPr>
              <w:t>حصلو على واحدة من الخدمات صحية و</w:t>
            </w:r>
            <w:r w:rsidR="0004373E" w:rsidRPr="00641EE6">
              <w:rPr>
                <w:rFonts w:ascii="Tahoma" w:hAnsi="Tahoma" w:cs="Tahoma"/>
                <w:sz w:val="24"/>
                <w:szCs w:val="24"/>
                <w:rtl/>
                <w:lang w:val="en-US"/>
              </w:rPr>
              <w:t>ال</w:t>
            </w:r>
            <w:r w:rsidR="000F76B5" w:rsidRPr="00641EE6">
              <w:rPr>
                <w:rFonts w:ascii="Tahoma" w:hAnsi="Tahoma" w:cs="Tahoma"/>
                <w:sz w:val="24"/>
                <w:szCs w:val="24"/>
                <w:rtl/>
                <w:lang w:val="en-US"/>
              </w:rPr>
              <w:t>إنجابية على الأقل (خصوصاً للنساء الذين وصلو السن الإنجابي والمراهقات)</w:t>
            </w:r>
          </w:p>
          <w:p w14:paraId="747C1F25" w14:textId="77777777" w:rsidR="000F76B5" w:rsidRPr="00641EE6" w:rsidRDefault="000F76B5" w:rsidP="00641EE6">
            <w:pPr>
              <w:pStyle w:val="ListParagraph"/>
              <w:numPr>
                <w:ilvl w:val="0"/>
                <w:numId w:val="27"/>
              </w:numPr>
              <w:bidi/>
              <w:spacing w:line="360" w:lineRule="auto"/>
              <w:jc w:val="both"/>
              <w:rPr>
                <w:rFonts w:ascii="Tahoma" w:hAnsi="Tahoma" w:cs="Tahoma"/>
                <w:b/>
                <w:sz w:val="24"/>
                <w:szCs w:val="24"/>
              </w:rPr>
            </w:pPr>
            <w:r w:rsidRPr="00641EE6">
              <w:rPr>
                <w:rFonts w:ascii="Tahoma" w:hAnsi="Tahoma" w:cs="Tahoma"/>
                <w:sz w:val="24"/>
                <w:szCs w:val="24"/>
                <w:rtl/>
                <w:lang w:val="en-US"/>
              </w:rPr>
              <w:t xml:space="preserve">استعادو أدواتهم المنزلية، والأصول، و/أو </w:t>
            </w:r>
            <w:r w:rsidRPr="00641EE6">
              <w:rPr>
                <w:rFonts w:ascii="Tahoma" w:hAnsi="Tahoma" w:cs="Tahoma"/>
                <w:sz w:val="24"/>
                <w:szCs w:val="24"/>
                <w:rtl/>
                <w:lang w:val="en-US"/>
              </w:rPr>
              <w:lastRenderedPageBreak/>
              <w:t>فرص الدخل</w:t>
            </w:r>
          </w:p>
          <w:p w14:paraId="58C3CA72" w14:textId="77777777" w:rsidR="000F76B5" w:rsidRPr="00641EE6" w:rsidRDefault="000F76B5" w:rsidP="00641EE6">
            <w:pPr>
              <w:pStyle w:val="ListParagraph"/>
              <w:bidi/>
              <w:spacing w:line="360" w:lineRule="auto"/>
              <w:ind w:left="630"/>
              <w:jc w:val="both"/>
              <w:rPr>
                <w:rFonts w:ascii="Tahoma" w:hAnsi="Tahoma" w:cs="Tahoma"/>
                <w:b/>
                <w:sz w:val="24"/>
                <w:szCs w:val="24"/>
              </w:rPr>
            </w:pPr>
          </w:p>
          <w:p w14:paraId="6A3A68EE" w14:textId="77777777" w:rsidR="004D26CE" w:rsidRPr="00641EE6" w:rsidRDefault="0043742C" w:rsidP="00E10754">
            <w:pPr>
              <w:pStyle w:val="ListParagraph"/>
              <w:numPr>
                <w:ilvl w:val="0"/>
                <w:numId w:val="28"/>
              </w:numPr>
              <w:bidi/>
              <w:spacing w:line="360" w:lineRule="auto"/>
              <w:jc w:val="both"/>
              <w:rPr>
                <w:rFonts w:ascii="Tahoma" w:hAnsi="Tahoma" w:cs="Tahoma"/>
                <w:b/>
                <w:sz w:val="24"/>
                <w:szCs w:val="24"/>
                <w:rtl/>
              </w:rPr>
            </w:pPr>
            <w:r w:rsidRPr="00641EE6">
              <w:rPr>
                <w:rFonts w:ascii="Tahoma" w:hAnsi="Tahoma" w:cs="Tahoma"/>
                <w:sz w:val="24"/>
                <w:szCs w:val="24"/>
                <w:rtl/>
              </w:rPr>
              <w:t xml:space="preserve">% </w:t>
            </w:r>
            <w:r w:rsidR="000F76B5" w:rsidRPr="00641EE6">
              <w:rPr>
                <w:rFonts w:ascii="Tahoma" w:hAnsi="Tahoma" w:cs="Tahoma"/>
                <w:sz w:val="24"/>
                <w:szCs w:val="24"/>
                <w:rtl/>
              </w:rPr>
              <w:t>نسبة من الأشخاص ال</w:t>
            </w:r>
            <w:r w:rsidR="00BD320E" w:rsidRPr="00641EE6">
              <w:rPr>
                <w:rFonts w:ascii="Tahoma" w:hAnsi="Tahoma" w:cs="Tahoma"/>
                <w:sz w:val="24"/>
                <w:szCs w:val="24"/>
                <w:rtl/>
              </w:rPr>
              <w:t>م</w:t>
            </w:r>
            <w:r w:rsidR="000F76B5" w:rsidRPr="00641EE6">
              <w:rPr>
                <w:rFonts w:ascii="Tahoma" w:hAnsi="Tahoma" w:cs="Tahoma"/>
                <w:sz w:val="24"/>
                <w:szCs w:val="24"/>
                <w:rtl/>
              </w:rPr>
              <w:t>تضررين في مجال استجابة منظمة كير والذين أبدو عن رضاهم فيما يتعلق بمدى علاقة</w:t>
            </w:r>
            <w:r w:rsidR="00BD320E" w:rsidRPr="00641EE6">
              <w:rPr>
                <w:rFonts w:ascii="Tahoma" w:hAnsi="Tahoma" w:cs="Tahoma"/>
                <w:sz w:val="24"/>
                <w:szCs w:val="24"/>
                <w:rtl/>
              </w:rPr>
              <w:t xml:space="preserve"> التدخلات الإنسانية وتوقيتها و</w:t>
            </w:r>
            <w:r w:rsidR="000F76B5" w:rsidRPr="00641EE6">
              <w:rPr>
                <w:rFonts w:ascii="Tahoma" w:hAnsi="Tahoma" w:cs="Tahoma"/>
                <w:sz w:val="24"/>
                <w:szCs w:val="24"/>
                <w:rtl/>
              </w:rPr>
              <w:t xml:space="preserve">مسؤليتها </w:t>
            </w:r>
          </w:p>
        </w:tc>
        <w:tc>
          <w:tcPr>
            <w:tcW w:w="5103" w:type="dxa"/>
          </w:tcPr>
          <w:p w14:paraId="5DD8536B" w14:textId="77777777" w:rsidR="00784FBA" w:rsidRPr="00641EE6" w:rsidRDefault="00784FBA" w:rsidP="00E10754">
            <w:pPr>
              <w:bidi/>
              <w:spacing w:line="360" w:lineRule="auto"/>
              <w:jc w:val="center"/>
              <w:rPr>
                <w:rFonts w:ascii="Tahoma" w:hAnsi="Tahoma" w:cs="Tahoma"/>
                <w:bCs/>
                <w:sz w:val="24"/>
                <w:szCs w:val="24"/>
                <w:rtl/>
                <w:lang w:bidi="ar-JO"/>
              </w:rPr>
            </w:pPr>
            <w:r w:rsidRPr="00641EE6">
              <w:rPr>
                <w:rFonts w:ascii="Tahoma" w:hAnsi="Tahoma" w:cs="Tahoma"/>
                <w:bCs/>
                <w:sz w:val="24"/>
                <w:szCs w:val="24"/>
                <w:rtl/>
                <w:lang w:bidi="ar-JO"/>
              </w:rPr>
              <w:lastRenderedPageBreak/>
              <w:t>الصحة والحقوق الجنسية، والإنجابية، والأمومة</w:t>
            </w:r>
          </w:p>
          <w:p w14:paraId="4F050B5C" w14:textId="77777777" w:rsidR="00CB009F" w:rsidRPr="00641EE6" w:rsidRDefault="00CB009F" w:rsidP="00641EE6">
            <w:pPr>
              <w:bidi/>
              <w:spacing w:line="360" w:lineRule="auto"/>
              <w:jc w:val="both"/>
              <w:rPr>
                <w:rFonts w:ascii="Tahoma" w:hAnsi="Tahoma" w:cs="Tahoma"/>
                <w:bCs/>
                <w:sz w:val="24"/>
                <w:szCs w:val="24"/>
                <w:rtl/>
                <w:lang w:bidi="ar-JO"/>
              </w:rPr>
            </w:pPr>
          </w:p>
          <w:p w14:paraId="0F9199F2" w14:textId="77777777" w:rsidR="00784FBA" w:rsidRPr="00641EE6" w:rsidRDefault="00624B48" w:rsidP="00641EE6">
            <w:pPr>
              <w:bidi/>
              <w:spacing w:line="360" w:lineRule="auto"/>
              <w:jc w:val="both"/>
              <w:rPr>
                <w:rFonts w:ascii="Tahoma" w:hAnsi="Tahoma" w:cs="Tahoma"/>
                <w:b/>
                <w:sz w:val="24"/>
                <w:szCs w:val="24"/>
                <w:rtl/>
              </w:rPr>
            </w:pPr>
            <w:r w:rsidRPr="00641EE6">
              <w:rPr>
                <w:rFonts w:ascii="Tahoma" w:hAnsi="Tahoma" w:cs="Tahoma"/>
                <w:sz w:val="24"/>
                <w:szCs w:val="24"/>
                <w:rtl/>
                <w:lang w:bidi="ar-JO"/>
              </w:rPr>
              <w:t>تحققت</w:t>
            </w:r>
            <w:r w:rsidR="007C67F3" w:rsidRPr="00641EE6">
              <w:rPr>
                <w:rFonts w:ascii="Tahoma" w:hAnsi="Tahoma" w:cs="Tahoma"/>
                <w:sz w:val="24"/>
                <w:szCs w:val="24"/>
                <w:rtl/>
                <w:lang w:bidi="ar-JO"/>
              </w:rPr>
              <w:t xml:space="preserve"> </w:t>
            </w:r>
            <w:r w:rsidRPr="00641EE6">
              <w:rPr>
                <w:rFonts w:ascii="Tahoma" w:hAnsi="Tahoma" w:cs="Tahoma"/>
                <w:sz w:val="24"/>
                <w:szCs w:val="24"/>
                <w:rtl/>
                <w:lang w:bidi="ar-JO"/>
              </w:rPr>
              <w:t>مطالب النساء اللواتي تتراوح أعماره</w:t>
            </w:r>
            <w:r w:rsidR="00D244A0" w:rsidRPr="00641EE6">
              <w:rPr>
                <w:rFonts w:ascii="Tahoma" w:hAnsi="Tahoma" w:cs="Tahoma"/>
                <w:sz w:val="24"/>
                <w:szCs w:val="24"/>
                <w:rtl/>
                <w:lang w:bidi="ar-JO"/>
              </w:rPr>
              <w:t>ن</w:t>
            </w:r>
            <w:r w:rsidRPr="00641EE6">
              <w:rPr>
                <w:rFonts w:ascii="Tahoma" w:hAnsi="Tahoma" w:cs="Tahoma"/>
                <w:sz w:val="24"/>
                <w:szCs w:val="24"/>
                <w:rtl/>
                <w:lang w:bidi="ar-JO"/>
              </w:rPr>
              <w:t xml:space="preserve"> بين 15-49 في الحصول على </w:t>
            </w:r>
            <w:r w:rsidR="007C67F3" w:rsidRPr="00641EE6">
              <w:rPr>
                <w:rFonts w:ascii="Tahoma" w:hAnsi="Tahoma" w:cs="Tahoma"/>
                <w:sz w:val="24"/>
                <w:szCs w:val="24"/>
                <w:rtl/>
                <w:lang w:bidi="ar-JO"/>
              </w:rPr>
              <w:t xml:space="preserve">وسائل منع حمل حديثة </w:t>
            </w:r>
            <w:r w:rsidRPr="00641EE6">
              <w:rPr>
                <w:rFonts w:ascii="Tahoma" w:hAnsi="Tahoma" w:cs="Tahoma"/>
                <w:b/>
                <w:sz w:val="24"/>
                <w:szCs w:val="24"/>
                <w:rtl/>
              </w:rPr>
              <w:t xml:space="preserve">(مؤشر أهداف التنمية المستدامة </w:t>
            </w:r>
            <w:r w:rsidR="00E07F24" w:rsidRPr="00641EE6">
              <w:rPr>
                <w:rFonts w:ascii="Tahoma" w:hAnsi="Tahoma" w:cs="Tahoma"/>
                <w:b/>
                <w:sz w:val="24"/>
                <w:szCs w:val="24"/>
                <w:rtl/>
              </w:rPr>
              <w:t>3.7.1</w:t>
            </w:r>
            <w:r w:rsidRPr="00641EE6">
              <w:rPr>
                <w:rFonts w:ascii="Tahoma" w:hAnsi="Tahoma" w:cs="Tahoma"/>
                <w:b/>
                <w:sz w:val="24"/>
                <w:szCs w:val="24"/>
                <w:rtl/>
              </w:rPr>
              <w:t>)</w:t>
            </w:r>
          </w:p>
          <w:p w14:paraId="5FCBA45E" w14:textId="77777777" w:rsidR="00E07F24" w:rsidRPr="00641EE6" w:rsidRDefault="00E07F24" w:rsidP="00745FD9">
            <w:pPr>
              <w:bidi/>
              <w:spacing w:line="360" w:lineRule="auto"/>
              <w:jc w:val="both"/>
              <w:rPr>
                <w:rFonts w:ascii="Tahoma" w:hAnsi="Tahoma" w:cs="Tahoma"/>
                <w:sz w:val="24"/>
                <w:szCs w:val="24"/>
                <w:rtl/>
                <w:lang w:bidi="ar-JO"/>
              </w:rPr>
            </w:pPr>
            <w:r w:rsidRPr="00641EE6">
              <w:rPr>
                <w:rFonts w:ascii="Tahoma" w:hAnsi="Tahoma" w:cs="Tahoma"/>
                <w:sz w:val="24"/>
                <w:szCs w:val="24"/>
                <w:rtl/>
                <w:lang w:bidi="ar-JO"/>
              </w:rPr>
              <w:t xml:space="preserve">نسبة عملية الولادة </w:t>
            </w:r>
            <w:r w:rsidR="00CA111E" w:rsidRPr="00641EE6">
              <w:rPr>
                <w:rFonts w:ascii="Tahoma" w:hAnsi="Tahoma" w:cs="Tahoma"/>
                <w:sz w:val="24"/>
                <w:szCs w:val="24"/>
                <w:rtl/>
                <w:lang w:bidi="ar-JO"/>
              </w:rPr>
              <w:t>الطبيعة التي تمت تحت إشراف موظف</w:t>
            </w:r>
            <w:r w:rsidR="00D12EDD" w:rsidRPr="00641EE6">
              <w:rPr>
                <w:rFonts w:ascii="Tahoma" w:hAnsi="Tahoma" w:cs="Tahoma"/>
                <w:sz w:val="24"/>
                <w:szCs w:val="24"/>
                <w:rtl/>
                <w:lang w:bidi="ar-JO"/>
              </w:rPr>
              <w:t xml:space="preserve">ي صحة متمرسين </w:t>
            </w:r>
            <w:r w:rsidR="00D12EDD" w:rsidRPr="00641EE6">
              <w:rPr>
                <w:rFonts w:ascii="Tahoma" w:hAnsi="Tahoma" w:cs="Tahoma"/>
                <w:b/>
                <w:sz w:val="24"/>
                <w:szCs w:val="24"/>
                <w:rtl/>
              </w:rPr>
              <w:t>(مؤشر أهداف التنمية المستدامة 3.1.2)</w:t>
            </w:r>
          </w:p>
          <w:p w14:paraId="226D809E" w14:textId="77777777" w:rsidR="00846085" w:rsidRPr="00641EE6" w:rsidRDefault="00846085" w:rsidP="00641EE6">
            <w:pPr>
              <w:pStyle w:val="ListParagraph"/>
              <w:numPr>
                <w:ilvl w:val="0"/>
                <w:numId w:val="14"/>
              </w:numPr>
              <w:bidi/>
              <w:spacing w:line="360" w:lineRule="auto"/>
              <w:jc w:val="both"/>
              <w:rPr>
                <w:rFonts w:ascii="Tahoma" w:hAnsi="Tahoma" w:cs="Tahoma"/>
                <w:sz w:val="24"/>
                <w:szCs w:val="24"/>
                <w:lang w:val="en-US"/>
              </w:rPr>
            </w:pPr>
            <w:r w:rsidRPr="00641EE6">
              <w:rPr>
                <w:rFonts w:ascii="Tahoma" w:hAnsi="Tahoma" w:cs="Tahoma"/>
                <w:sz w:val="24"/>
                <w:szCs w:val="24"/>
                <w:rtl/>
                <w:lang w:val="en-US"/>
              </w:rPr>
              <w:t>نسبة ولادة المراهقات (</w:t>
            </w:r>
            <w:r w:rsidR="00C57502" w:rsidRPr="00641EE6">
              <w:rPr>
                <w:rFonts w:ascii="Tahoma" w:hAnsi="Tahoma" w:cs="Tahoma"/>
                <w:sz w:val="24"/>
                <w:szCs w:val="24"/>
                <w:rtl/>
                <w:lang w:val="en-US"/>
              </w:rPr>
              <w:t xml:space="preserve">موزعة حسب الأعمار (10-14 و15-19) </w:t>
            </w:r>
            <w:r w:rsidR="009C789F" w:rsidRPr="00641EE6">
              <w:rPr>
                <w:rFonts w:ascii="Tahoma" w:hAnsi="Tahoma" w:cs="Tahoma"/>
                <w:sz w:val="24"/>
                <w:szCs w:val="24"/>
                <w:rtl/>
                <w:lang w:val="en-US"/>
              </w:rPr>
              <w:t>بين كل 1000 امرأة ف</w:t>
            </w:r>
            <w:r w:rsidR="005B6BD7" w:rsidRPr="00641EE6">
              <w:rPr>
                <w:rFonts w:ascii="Tahoma" w:hAnsi="Tahoma" w:cs="Tahoma"/>
                <w:sz w:val="24"/>
                <w:szCs w:val="24"/>
                <w:rtl/>
                <w:lang w:val="en-US"/>
              </w:rPr>
              <w:t>ي كل مجموعة عمرية (</w:t>
            </w:r>
            <w:r w:rsidR="005B6BD7" w:rsidRPr="00641EE6">
              <w:rPr>
                <w:rFonts w:ascii="Tahoma" w:hAnsi="Tahoma" w:cs="Tahoma"/>
                <w:b/>
                <w:sz w:val="24"/>
                <w:szCs w:val="24"/>
                <w:rtl/>
              </w:rPr>
              <w:t>مؤشر أهداف التنمية المستدامة 3.2.7</w:t>
            </w:r>
            <w:r w:rsidR="005B6BD7" w:rsidRPr="00641EE6">
              <w:rPr>
                <w:rFonts w:ascii="Tahoma" w:hAnsi="Tahoma" w:cs="Tahoma"/>
                <w:sz w:val="24"/>
                <w:szCs w:val="24"/>
                <w:rtl/>
                <w:lang w:val="en-US"/>
              </w:rPr>
              <w:t xml:space="preserve">) </w:t>
            </w:r>
          </w:p>
          <w:p w14:paraId="5DEBF866" w14:textId="77777777" w:rsidR="005B6BD7" w:rsidRPr="00641EE6" w:rsidRDefault="00003D28" w:rsidP="00641EE6">
            <w:pPr>
              <w:pStyle w:val="ListParagraph"/>
              <w:numPr>
                <w:ilvl w:val="0"/>
                <w:numId w:val="14"/>
              </w:numPr>
              <w:bidi/>
              <w:spacing w:line="360" w:lineRule="auto"/>
              <w:jc w:val="both"/>
              <w:rPr>
                <w:rFonts w:ascii="Tahoma" w:hAnsi="Tahoma" w:cs="Tahoma"/>
                <w:sz w:val="24"/>
                <w:szCs w:val="24"/>
                <w:lang w:val="en-US"/>
              </w:rPr>
            </w:pPr>
            <w:r w:rsidRPr="00641EE6">
              <w:rPr>
                <w:rFonts w:ascii="Tahoma" w:hAnsi="Tahoma" w:cs="Tahoma"/>
                <w:sz w:val="24"/>
                <w:szCs w:val="24"/>
                <w:rtl/>
                <w:lang w:val="en-US"/>
              </w:rPr>
              <w:t xml:space="preserve">مؤشر بديل: العمر </w:t>
            </w:r>
            <w:r w:rsidR="00D244A0" w:rsidRPr="00641EE6">
              <w:rPr>
                <w:rFonts w:ascii="Tahoma" w:hAnsi="Tahoma" w:cs="Tahoma"/>
                <w:sz w:val="24"/>
                <w:szCs w:val="24"/>
                <w:rtl/>
                <w:lang w:val="en-US"/>
              </w:rPr>
              <w:t>عند عملية الولادة الأولى</w:t>
            </w:r>
          </w:p>
          <w:p w14:paraId="40A55A70" w14:textId="77777777" w:rsidR="00D244A0" w:rsidRPr="00641EE6" w:rsidRDefault="00D244A0" w:rsidP="00641EE6">
            <w:pPr>
              <w:pStyle w:val="ListParagraph"/>
              <w:numPr>
                <w:ilvl w:val="0"/>
                <w:numId w:val="14"/>
              </w:numPr>
              <w:bidi/>
              <w:spacing w:line="360" w:lineRule="auto"/>
              <w:jc w:val="both"/>
              <w:rPr>
                <w:rFonts w:ascii="Tahoma" w:hAnsi="Tahoma" w:cs="Tahoma"/>
                <w:sz w:val="24"/>
                <w:szCs w:val="24"/>
                <w:lang w:val="en-US"/>
              </w:rPr>
            </w:pPr>
            <w:r w:rsidRPr="00641EE6">
              <w:rPr>
                <w:rFonts w:ascii="Tahoma" w:hAnsi="Tahoma" w:cs="Tahoma"/>
                <w:sz w:val="24"/>
                <w:szCs w:val="24"/>
                <w:rtl/>
                <w:lang w:val="en-US"/>
              </w:rPr>
              <w:t xml:space="preserve">نسبة النساء اللواتي تتراوح أعمارهن بين 15-49 واللواتي يتخذن قراراتهن المستنيرة </w:t>
            </w:r>
            <w:r w:rsidR="00B67637" w:rsidRPr="00641EE6">
              <w:rPr>
                <w:rFonts w:ascii="Tahoma" w:hAnsi="Tahoma" w:cs="Tahoma"/>
                <w:sz w:val="24"/>
                <w:szCs w:val="24"/>
                <w:rtl/>
                <w:lang w:val="en-US"/>
              </w:rPr>
              <w:t>ف</w:t>
            </w:r>
            <w:r w:rsidRPr="00641EE6">
              <w:rPr>
                <w:rFonts w:ascii="Tahoma" w:hAnsi="Tahoma" w:cs="Tahoma"/>
                <w:sz w:val="24"/>
                <w:szCs w:val="24"/>
                <w:rtl/>
                <w:lang w:val="en-US"/>
              </w:rPr>
              <w:t xml:space="preserve">بما يتعلق </w:t>
            </w:r>
            <w:r w:rsidR="00AD46E3" w:rsidRPr="00641EE6">
              <w:rPr>
                <w:rFonts w:ascii="Tahoma" w:hAnsi="Tahoma" w:cs="Tahoma"/>
                <w:sz w:val="24"/>
                <w:szCs w:val="24"/>
                <w:rtl/>
                <w:lang w:val="en-US"/>
              </w:rPr>
              <w:t xml:space="preserve">بالعلاقات الجنسية، واستخدام وسائل </w:t>
            </w:r>
            <w:r w:rsidR="00AD46E3" w:rsidRPr="00641EE6">
              <w:rPr>
                <w:rFonts w:ascii="Tahoma" w:hAnsi="Tahoma" w:cs="Tahoma"/>
                <w:sz w:val="24"/>
                <w:szCs w:val="24"/>
                <w:rtl/>
                <w:lang w:val="en-US"/>
              </w:rPr>
              <w:lastRenderedPageBreak/>
              <w:t>منع الحمل، والرعاية الصحية الإنجابية (</w:t>
            </w:r>
            <w:r w:rsidR="00AD46E3" w:rsidRPr="00641EE6">
              <w:rPr>
                <w:rFonts w:ascii="Tahoma" w:hAnsi="Tahoma" w:cs="Tahoma"/>
                <w:b/>
                <w:sz w:val="24"/>
                <w:szCs w:val="24"/>
                <w:rtl/>
              </w:rPr>
              <w:t>مؤشر أهداف التنمية المستدامة 6.5.1</w:t>
            </w:r>
            <w:r w:rsidR="00AD46E3" w:rsidRPr="00641EE6">
              <w:rPr>
                <w:rFonts w:ascii="Tahoma" w:hAnsi="Tahoma" w:cs="Tahoma"/>
                <w:sz w:val="24"/>
                <w:szCs w:val="24"/>
                <w:rtl/>
                <w:lang w:val="en-US"/>
              </w:rPr>
              <w:t>)</w:t>
            </w:r>
            <w:r w:rsidRPr="00641EE6">
              <w:rPr>
                <w:rFonts w:ascii="Tahoma" w:hAnsi="Tahoma" w:cs="Tahoma"/>
                <w:sz w:val="24"/>
                <w:szCs w:val="24"/>
                <w:rtl/>
                <w:lang w:val="en-US"/>
              </w:rPr>
              <w:t xml:space="preserve"> </w:t>
            </w:r>
          </w:p>
          <w:p w14:paraId="228B5E6B" w14:textId="77777777" w:rsidR="004D26CE" w:rsidRPr="00641EE6" w:rsidRDefault="007C6D5C" w:rsidP="00641EE6">
            <w:pPr>
              <w:pStyle w:val="ListParagraph"/>
              <w:bidi/>
              <w:spacing w:line="360" w:lineRule="auto"/>
              <w:ind w:left="360"/>
              <w:jc w:val="both"/>
              <w:rPr>
                <w:rFonts w:ascii="Tahoma" w:hAnsi="Tahoma" w:cs="Tahoma"/>
                <w:b/>
                <w:bCs/>
                <w:sz w:val="24"/>
                <w:szCs w:val="24"/>
                <w:rtl/>
                <w:lang w:val="en-US"/>
              </w:rPr>
            </w:pPr>
            <w:r w:rsidRPr="00641EE6">
              <w:rPr>
                <w:rFonts w:ascii="Tahoma" w:hAnsi="Tahoma" w:cs="Tahoma"/>
                <w:b/>
                <w:bCs/>
                <w:sz w:val="24"/>
                <w:szCs w:val="24"/>
                <w:rtl/>
                <w:lang w:val="en-US"/>
              </w:rPr>
              <w:t>الحق في حياة خالية من العنف</w:t>
            </w:r>
          </w:p>
          <w:p w14:paraId="57B1FFA5" w14:textId="77777777" w:rsidR="00CB009F" w:rsidRPr="00641EE6" w:rsidRDefault="00CB009F" w:rsidP="00641EE6">
            <w:pPr>
              <w:pStyle w:val="ListParagraph"/>
              <w:bidi/>
              <w:spacing w:line="360" w:lineRule="auto"/>
              <w:ind w:left="360"/>
              <w:jc w:val="both"/>
              <w:rPr>
                <w:rFonts w:ascii="Tahoma" w:hAnsi="Tahoma" w:cs="Tahoma"/>
                <w:b/>
                <w:bCs/>
                <w:sz w:val="24"/>
                <w:szCs w:val="24"/>
                <w:rtl/>
                <w:lang w:val="en-US"/>
              </w:rPr>
            </w:pPr>
          </w:p>
          <w:p w14:paraId="62A92F70" w14:textId="77777777" w:rsidR="007C6D5C" w:rsidRPr="00641EE6" w:rsidRDefault="007C6D5C" w:rsidP="00641EE6">
            <w:pPr>
              <w:pStyle w:val="ListParagraph"/>
              <w:numPr>
                <w:ilvl w:val="0"/>
                <w:numId w:val="28"/>
              </w:numPr>
              <w:bidi/>
              <w:spacing w:line="360" w:lineRule="auto"/>
              <w:jc w:val="both"/>
              <w:rPr>
                <w:rFonts w:ascii="Tahoma" w:hAnsi="Tahoma" w:cs="Tahoma"/>
                <w:sz w:val="24"/>
                <w:szCs w:val="24"/>
                <w:lang w:val="en-US"/>
              </w:rPr>
            </w:pPr>
            <w:r w:rsidRPr="00641EE6">
              <w:rPr>
                <w:rFonts w:ascii="Tahoma" w:hAnsi="Tahoma" w:cs="Tahoma"/>
                <w:sz w:val="24"/>
                <w:szCs w:val="24"/>
                <w:rtl/>
                <w:lang w:val="en-US"/>
              </w:rPr>
              <w:t xml:space="preserve">% نسبة الأشخاص الذين رفضو العنف </w:t>
            </w:r>
            <w:r w:rsidR="005479CE" w:rsidRPr="00641EE6">
              <w:rPr>
                <w:rFonts w:ascii="Tahoma" w:hAnsi="Tahoma" w:cs="Tahoma"/>
                <w:sz w:val="24"/>
                <w:szCs w:val="24"/>
                <w:rtl/>
                <w:lang w:val="en-US"/>
              </w:rPr>
              <w:t>من جانب الشريك الحميم</w:t>
            </w:r>
          </w:p>
          <w:p w14:paraId="0F8DB501" w14:textId="77777777" w:rsidR="00EB7D6C" w:rsidRPr="00641EE6" w:rsidRDefault="005479CE" w:rsidP="00641EE6">
            <w:pPr>
              <w:pStyle w:val="ListParagraph"/>
              <w:numPr>
                <w:ilvl w:val="0"/>
                <w:numId w:val="28"/>
              </w:numPr>
              <w:bidi/>
              <w:spacing w:line="360" w:lineRule="auto"/>
              <w:jc w:val="both"/>
              <w:rPr>
                <w:rFonts w:ascii="Tahoma" w:hAnsi="Tahoma" w:cs="Tahoma"/>
                <w:sz w:val="24"/>
                <w:szCs w:val="24"/>
                <w:lang w:val="en-US"/>
              </w:rPr>
            </w:pPr>
            <w:r w:rsidRPr="00641EE6">
              <w:rPr>
                <w:rFonts w:ascii="Tahoma" w:hAnsi="Tahoma" w:cs="Tahoma"/>
                <w:sz w:val="24"/>
                <w:szCs w:val="24"/>
                <w:rtl/>
                <w:lang w:val="en-US"/>
              </w:rPr>
              <w:t xml:space="preserve">% </w:t>
            </w:r>
            <w:r w:rsidR="00AA315C" w:rsidRPr="00641EE6">
              <w:rPr>
                <w:rFonts w:ascii="Tahoma" w:hAnsi="Tahoma" w:cs="Tahoma"/>
                <w:sz w:val="24"/>
                <w:szCs w:val="24"/>
                <w:rtl/>
                <w:lang w:val="en-US"/>
              </w:rPr>
              <w:t xml:space="preserve">نسبة </w:t>
            </w:r>
            <w:r w:rsidR="001B142B" w:rsidRPr="00641EE6">
              <w:rPr>
                <w:rFonts w:ascii="Tahoma" w:hAnsi="Tahoma" w:cs="Tahoma"/>
                <w:sz w:val="24"/>
                <w:szCs w:val="24"/>
                <w:rtl/>
                <w:lang w:val="en-US"/>
              </w:rPr>
              <w:t>النساء والفتيات اللواتي تتراوح أعمارهن ب</w:t>
            </w:r>
            <w:r w:rsidR="00B67637" w:rsidRPr="00641EE6">
              <w:rPr>
                <w:rFonts w:ascii="Tahoma" w:hAnsi="Tahoma" w:cs="Tahoma"/>
                <w:sz w:val="24"/>
                <w:szCs w:val="24"/>
                <w:rtl/>
                <w:lang w:val="en-US"/>
              </w:rPr>
              <w:t>ي</w:t>
            </w:r>
            <w:r w:rsidR="001B142B" w:rsidRPr="00641EE6">
              <w:rPr>
                <w:rFonts w:ascii="Tahoma" w:hAnsi="Tahoma" w:cs="Tahoma"/>
                <w:sz w:val="24"/>
                <w:szCs w:val="24"/>
                <w:rtl/>
                <w:lang w:val="en-US"/>
              </w:rPr>
              <w:t xml:space="preserve">ن 15 فما فوق واللواتي </w:t>
            </w:r>
            <w:r w:rsidR="009762ED" w:rsidRPr="00641EE6">
              <w:rPr>
                <w:rFonts w:ascii="Tahoma" w:hAnsi="Tahoma" w:cs="Tahoma"/>
                <w:sz w:val="24"/>
                <w:szCs w:val="24"/>
                <w:rtl/>
                <w:lang w:val="en-US"/>
              </w:rPr>
              <w:t>تعرضن</w:t>
            </w:r>
            <w:r w:rsidR="005C0045" w:rsidRPr="00641EE6">
              <w:rPr>
                <w:rFonts w:ascii="Tahoma" w:hAnsi="Tahoma" w:cs="Tahoma"/>
                <w:sz w:val="24"/>
                <w:szCs w:val="24"/>
                <w:rtl/>
                <w:lang w:val="en-US"/>
              </w:rPr>
              <w:t xml:space="preserve"> لحالات من العنف الجسدي، أو الجنسي، أو النفسي </w:t>
            </w:r>
            <w:r w:rsidR="00EB7D6C" w:rsidRPr="00641EE6">
              <w:rPr>
                <w:rFonts w:ascii="Tahoma" w:hAnsi="Tahoma" w:cs="Tahoma"/>
                <w:sz w:val="24"/>
                <w:szCs w:val="24"/>
                <w:rtl/>
                <w:lang w:val="en-US"/>
              </w:rPr>
              <w:t>من شريكهن الحميم الحالي أو السابق خلال العام الماضي (مؤشر أهداف التنمية المستدامة 5.2.1)</w:t>
            </w:r>
          </w:p>
          <w:p w14:paraId="4A65AE9F" w14:textId="77777777" w:rsidR="004D26CE" w:rsidRPr="00641EE6" w:rsidRDefault="009762ED" w:rsidP="00641EE6">
            <w:pPr>
              <w:pStyle w:val="ListParagraph"/>
              <w:numPr>
                <w:ilvl w:val="0"/>
                <w:numId w:val="28"/>
              </w:numPr>
              <w:bidi/>
              <w:spacing w:line="360" w:lineRule="auto"/>
              <w:jc w:val="both"/>
              <w:rPr>
                <w:rFonts w:ascii="Tahoma" w:hAnsi="Tahoma" w:cs="Tahoma"/>
                <w:sz w:val="24"/>
                <w:szCs w:val="24"/>
                <w:rtl/>
                <w:lang w:val="en-US"/>
              </w:rPr>
            </w:pPr>
            <w:r w:rsidRPr="00641EE6">
              <w:rPr>
                <w:rFonts w:ascii="Tahoma" w:hAnsi="Tahoma" w:cs="Tahoma"/>
                <w:sz w:val="24"/>
                <w:szCs w:val="24"/>
                <w:rtl/>
                <w:lang w:val="en-US"/>
              </w:rPr>
              <w:t xml:space="preserve">% نسبة النساء والفتيات اللواتي تتراوح أعمارهن بين 15 فما فوق واللواتي تعرضن </w:t>
            </w:r>
            <w:r w:rsidR="009F5ACD" w:rsidRPr="00641EE6">
              <w:rPr>
                <w:rFonts w:ascii="Tahoma" w:hAnsi="Tahoma" w:cs="Tahoma"/>
                <w:sz w:val="24"/>
                <w:szCs w:val="24"/>
                <w:rtl/>
                <w:lang w:val="en-US"/>
              </w:rPr>
              <w:t>لحالات العنف الجنسي من قبل أشخاص آخرين غير شريكهن الحميم خلال العام الماضي (مؤشر أهداف التنمية المستدامة 5.2.2)</w:t>
            </w:r>
          </w:p>
        </w:tc>
      </w:tr>
      <w:tr w:rsidR="004D26CE" w:rsidRPr="00641EE6" w14:paraId="6D33500B" w14:textId="77777777" w:rsidTr="00CA4CFC">
        <w:tc>
          <w:tcPr>
            <w:tcW w:w="4786" w:type="dxa"/>
          </w:tcPr>
          <w:p w14:paraId="34F20DD2" w14:textId="77777777" w:rsidR="000F76B5" w:rsidRPr="00641EE6" w:rsidRDefault="000F76B5" w:rsidP="00E10754">
            <w:pPr>
              <w:bidi/>
              <w:spacing w:line="360" w:lineRule="auto"/>
              <w:jc w:val="center"/>
              <w:rPr>
                <w:rFonts w:ascii="Tahoma" w:hAnsi="Tahoma" w:cs="Tahoma"/>
                <w:bCs/>
                <w:sz w:val="24"/>
                <w:szCs w:val="24"/>
                <w:rtl/>
              </w:rPr>
            </w:pPr>
            <w:r w:rsidRPr="00641EE6">
              <w:rPr>
                <w:rFonts w:ascii="Tahoma" w:hAnsi="Tahoma" w:cs="Tahoma"/>
                <w:bCs/>
                <w:sz w:val="24"/>
                <w:szCs w:val="24"/>
                <w:rtl/>
              </w:rPr>
              <w:lastRenderedPageBreak/>
              <w:t>الحصول على الغذاء وتحقيق الأمن الغذائي والتكيف مع التغير المناخي</w:t>
            </w:r>
          </w:p>
          <w:p w14:paraId="4508EF54" w14:textId="77777777" w:rsidR="00CB009F" w:rsidRPr="00641EE6" w:rsidRDefault="00CB009F" w:rsidP="00641EE6">
            <w:pPr>
              <w:bidi/>
              <w:spacing w:line="360" w:lineRule="auto"/>
              <w:jc w:val="both"/>
              <w:rPr>
                <w:rFonts w:ascii="Tahoma" w:hAnsi="Tahoma" w:cs="Tahoma"/>
                <w:bCs/>
                <w:sz w:val="24"/>
                <w:szCs w:val="24"/>
              </w:rPr>
            </w:pPr>
          </w:p>
          <w:p w14:paraId="02D252A5" w14:textId="77777777" w:rsidR="000F76B5" w:rsidRPr="00641EE6" w:rsidRDefault="000F76B5" w:rsidP="00641EE6">
            <w:pPr>
              <w:pStyle w:val="ListParagraph"/>
              <w:numPr>
                <w:ilvl w:val="0"/>
                <w:numId w:val="14"/>
              </w:numPr>
              <w:bidi/>
              <w:spacing w:line="360" w:lineRule="auto"/>
              <w:jc w:val="both"/>
              <w:rPr>
                <w:rStyle w:val="st"/>
                <w:rFonts w:ascii="Tahoma" w:hAnsi="Tahoma" w:cs="Tahoma"/>
                <w:sz w:val="24"/>
                <w:szCs w:val="24"/>
                <w:lang w:val="en-US"/>
              </w:rPr>
            </w:pPr>
            <w:r w:rsidRPr="00641EE6">
              <w:rPr>
                <w:rFonts w:ascii="Tahoma" w:hAnsi="Tahoma" w:cs="Tahoma"/>
                <w:sz w:val="24"/>
                <w:szCs w:val="24"/>
                <w:rtl/>
                <w:lang w:val="en-US"/>
              </w:rPr>
              <w:t xml:space="preserve">انتشار الشكان الذين يعانون من انعدام الأمن الغذائي بشكل كبير أو معتدل، حسب </w:t>
            </w:r>
            <w:r w:rsidRPr="00641EE6">
              <w:rPr>
                <w:rStyle w:val="Emphasis"/>
                <w:rFonts w:ascii="Tahoma" w:hAnsi="Tahoma" w:cs="Tahoma"/>
                <w:sz w:val="24"/>
                <w:szCs w:val="24"/>
                <w:rtl/>
              </w:rPr>
              <w:t>مقياس تجربة انعدام الأمن الغذائي</w:t>
            </w:r>
            <w:r w:rsidRPr="00641EE6">
              <w:rPr>
                <w:rStyle w:val="st"/>
                <w:rFonts w:ascii="Tahoma" w:hAnsi="Tahoma" w:cs="Tahoma"/>
                <w:sz w:val="24"/>
                <w:szCs w:val="24"/>
                <w:rtl/>
              </w:rPr>
              <w:t xml:space="preserve">  (مؤشر أهداف التنمية المستدامة 2.1.2 )</w:t>
            </w:r>
          </w:p>
          <w:p w14:paraId="59B93159" w14:textId="77777777" w:rsidR="000F76B5" w:rsidRPr="00641EE6" w:rsidRDefault="000F76B5" w:rsidP="00641EE6">
            <w:pPr>
              <w:pStyle w:val="ListParagraph"/>
              <w:numPr>
                <w:ilvl w:val="0"/>
                <w:numId w:val="14"/>
              </w:numPr>
              <w:bidi/>
              <w:spacing w:line="360" w:lineRule="auto"/>
              <w:jc w:val="both"/>
              <w:rPr>
                <w:rFonts w:ascii="Tahoma" w:hAnsi="Tahoma" w:cs="Tahoma"/>
                <w:sz w:val="24"/>
                <w:szCs w:val="24"/>
                <w:lang w:val="en-US"/>
              </w:rPr>
            </w:pPr>
            <w:r w:rsidRPr="00641EE6">
              <w:rPr>
                <w:rStyle w:val="st"/>
                <w:rFonts w:ascii="Tahoma" w:hAnsi="Tahoma" w:cs="Tahoma"/>
                <w:sz w:val="24"/>
                <w:szCs w:val="24"/>
                <w:rtl/>
              </w:rPr>
              <w:t xml:space="preserve">انتشار التقزم بين الصبيان والبنات دون سن الخامسة (مؤشر أهداف التنمية المستدامة 2.2.1) </w:t>
            </w:r>
          </w:p>
          <w:p w14:paraId="30A70006" w14:textId="77777777" w:rsidR="000F76B5" w:rsidRPr="00641EE6" w:rsidRDefault="000F76B5" w:rsidP="00641EE6">
            <w:pPr>
              <w:pStyle w:val="ListParagraph"/>
              <w:numPr>
                <w:ilvl w:val="0"/>
                <w:numId w:val="14"/>
              </w:numPr>
              <w:bidi/>
              <w:spacing w:line="360" w:lineRule="auto"/>
              <w:jc w:val="both"/>
              <w:rPr>
                <w:rFonts w:ascii="Tahoma" w:hAnsi="Tahoma" w:cs="Tahoma"/>
                <w:sz w:val="24"/>
                <w:szCs w:val="24"/>
                <w:lang w:val="en-US"/>
              </w:rPr>
            </w:pPr>
            <w:r w:rsidRPr="00641EE6">
              <w:rPr>
                <w:rFonts w:ascii="Tahoma" w:hAnsi="Tahoma" w:cs="Tahoma"/>
                <w:sz w:val="24"/>
                <w:szCs w:val="24"/>
                <w:rtl/>
                <w:lang w:val="en-US"/>
              </w:rPr>
              <w:t xml:space="preserve">عدد الأشخاص الأكثر قدرة على التكيف </w:t>
            </w:r>
            <w:r w:rsidRPr="00641EE6">
              <w:rPr>
                <w:rFonts w:ascii="Tahoma" w:hAnsi="Tahoma" w:cs="Tahoma"/>
                <w:sz w:val="24"/>
                <w:szCs w:val="24"/>
                <w:rtl/>
                <w:lang w:val="en-US"/>
              </w:rPr>
              <w:lastRenderedPageBreak/>
              <w:t xml:space="preserve">على آثار التغير المناخي وتقلبه </w:t>
            </w:r>
          </w:p>
          <w:p w14:paraId="11B8A4BF" w14:textId="77777777" w:rsidR="004D26CE" w:rsidRPr="00641EE6" w:rsidRDefault="004D26CE" w:rsidP="00641EE6">
            <w:pPr>
              <w:bidi/>
              <w:spacing w:line="360" w:lineRule="auto"/>
              <w:jc w:val="both"/>
              <w:rPr>
                <w:rFonts w:ascii="Tahoma" w:hAnsi="Tahoma" w:cs="Tahoma"/>
                <w:sz w:val="24"/>
                <w:szCs w:val="24"/>
                <w:rtl/>
                <w:lang w:bidi="ar-JO"/>
              </w:rPr>
            </w:pPr>
          </w:p>
        </w:tc>
        <w:tc>
          <w:tcPr>
            <w:tcW w:w="5103" w:type="dxa"/>
          </w:tcPr>
          <w:p w14:paraId="7395008F" w14:textId="77777777" w:rsidR="009F5ACD" w:rsidRPr="00641EE6" w:rsidRDefault="009F5ACD" w:rsidP="00E10754">
            <w:pPr>
              <w:bidi/>
              <w:spacing w:line="360" w:lineRule="auto"/>
              <w:jc w:val="center"/>
              <w:rPr>
                <w:rFonts w:ascii="Tahoma" w:hAnsi="Tahoma" w:cs="Tahoma"/>
                <w:bCs/>
                <w:sz w:val="24"/>
                <w:szCs w:val="24"/>
                <w:rtl/>
                <w:lang w:bidi="ar-JO"/>
              </w:rPr>
            </w:pPr>
            <w:r w:rsidRPr="00641EE6">
              <w:rPr>
                <w:rFonts w:ascii="Tahoma" w:hAnsi="Tahoma" w:cs="Tahoma"/>
                <w:bCs/>
                <w:sz w:val="24"/>
                <w:szCs w:val="24"/>
                <w:rtl/>
              </w:rPr>
              <w:lastRenderedPageBreak/>
              <w:t>تمكين المرأة اقتصاديا</w:t>
            </w:r>
            <w:r w:rsidR="00E10754">
              <w:rPr>
                <w:rFonts w:ascii="Tahoma" w:hAnsi="Tahoma" w:cs="Tahoma" w:hint="cs"/>
                <w:bCs/>
                <w:sz w:val="24"/>
                <w:szCs w:val="24"/>
                <w:rtl/>
              </w:rPr>
              <w:t>ً</w:t>
            </w:r>
          </w:p>
          <w:p w14:paraId="36437199" w14:textId="77777777" w:rsidR="00CB009F" w:rsidRPr="00641EE6" w:rsidRDefault="00CB009F" w:rsidP="00641EE6">
            <w:pPr>
              <w:bidi/>
              <w:spacing w:line="360" w:lineRule="auto"/>
              <w:jc w:val="both"/>
              <w:rPr>
                <w:rFonts w:ascii="Tahoma" w:hAnsi="Tahoma" w:cs="Tahoma"/>
                <w:bCs/>
                <w:sz w:val="24"/>
                <w:szCs w:val="24"/>
                <w:rtl/>
              </w:rPr>
            </w:pPr>
          </w:p>
          <w:p w14:paraId="5469D9F7" w14:textId="77777777" w:rsidR="00CE4C96" w:rsidRPr="00641EE6" w:rsidRDefault="009F5ACD" w:rsidP="00641EE6">
            <w:pPr>
              <w:pStyle w:val="ListParagraph"/>
              <w:numPr>
                <w:ilvl w:val="0"/>
                <w:numId w:val="31"/>
              </w:numPr>
              <w:bidi/>
              <w:spacing w:line="360" w:lineRule="auto"/>
              <w:jc w:val="both"/>
              <w:rPr>
                <w:rFonts w:ascii="Tahoma" w:hAnsi="Tahoma" w:cs="Tahoma"/>
                <w:b/>
                <w:sz w:val="24"/>
                <w:szCs w:val="24"/>
                <w:rtl/>
              </w:rPr>
            </w:pPr>
            <w:r w:rsidRPr="00641EE6">
              <w:rPr>
                <w:rFonts w:ascii="Tahoma" w:hAnsi="Tahoma" w:cs="Tahoma"/>
                <w:b/>
                <w:sz w:val="24"/>
                <w:szCs w:val="24"/>
                <w:rtl/>
              </w:rPr>
              <w:t># و</w:t>
            </w:r>
            <w:r w:rsidR="00B03CE1" w:rsidRPr="00641EE6">
              <w:rPr>
                <w:rFonts w:ascii="Tahoma" w:hAnsi="Tahoma" w:cs="Tahoma"/>
                <w:b/>
                <w:sz w:val="24"/>
                <w:szCs w:val="24"/>
                <w:rtl/>
              </w:rPr>
              <w:t>% نسبة النساء اللواتي يستخدمن الخدمات المالية بشكل</w:t>
            </w:r>
            <w:r w:rsidR="00CE4C96" w:rsidRPr="00641EE6">
              <w:rPr>
                <w:rFonts w:ascii="Tahoma" w:hAnsi="Tahoma" w:cs="Tahoma"/>
                <w:b/>
                <w:sz w:val="24"/>
                <w:szCs w:val="24"/>
                <w:rtl/>
              </w:rPr>
              <w:t xml:space="preserve"> نشط (موزعة بين الخدمات الرسمية وغير الرسمية) (مرتبط بمؤشر أهداف التنمية المستدامة 8.10.2)</w:t>
            </w:r>
          </w:p>
          <w:p w14:paraId="7BDBBB55" w14:textId="77777777" w:rsidR="009F5ACD" w:rsidRPr="00641EE6" w:rsidRDefault="00FA5CD0" w:rsidP="00641EE6">
            <w:pPr>
              <w:pStyle w:val="ListParagraph"/>
              <w:numPr>
                <w:ilvl w:val="0"/>
                <w:numId w:val="31"/>
              </w:numPr>
              <w:bidi/>
              <w:spacing w:line="360" w:lineRule="auto"/>
              <w:jc w:val="both"/>
              <w:rPr>
                <w:rFonts w:ascii="Tahoma" w:hAnsi="Tahoma" w:cs="Tahoma"/>
                <w:b/>
                <w:sz w:val="24"/>
                <w:szCs w:val="24"/>
                <w:rtl/>
              </w:rPr>
            </w:pPr>
            <w:r w:rsidRPr="00641EE6">
              <w:rPr>
                <w:rFonts w:ascii="Tahoma" w:hAnsi="Tahoma" w:cs="Tahoma"/>
                <w:b/>
                <w:sz w:val="24"/>
                <w:szCs w:val="24"/>
                <w:rtl/>
              </w:rPr>
              <w:t># و% نسبة النساء اللواتي (تم التبليغ أنهن) قادرات على المشاركة في صنع القرارات ال</w:t>
            </w:r>
            <w:r w:rsidR="00BD391A" w:rsidRPr="00641EE6">
              <w:rPr>
                <w:rFonts w:ascii="Tahoma" w:hAnsi="Tahoma" w:cs="Tahoma"/>
                <w:b/>
                <w:sz w:val="24"/>
                <w:szCs w:val="24"/>
                <w:rtl/>
              </w:rPr>
              <w:t>مالية في المنزل وبشكل متساو</w:t>
            </w:r>
          </w:p>
          <w:p w14:paraId="37AEAD95" w14:textId="77777777" w:rsidR="00BD391A" w:rsidRPr="00641EE6" w:rsidRDefault="00BD391A" w:rsidP="00641EE6">
            <w:pPr>
              <w:pStyle w:val="ListParagraph"/>
              <w:numPr>
                <w:ilvl w:val="0"/>
                <w:numId w:val="31"/>
              </w:numPr>
              <w:bidi/>
              <w:spacing w:line="360" w:lineRule="auto"/>
              <w:jc w:val="both"/>
              <w:rPr>
                <w:rFonts w:ascii="Tahoma" w:hAnsi="Tahoma" w:cs="Tahoma"/>
                <w:b/>
                <w:sz w:val="24"/>
                <w:szCs w:val="24"/>
              </w:rPr>
            </w:pPr>
            <w:r w:rsidRPr="00641EE6">
              <w:rPr>
                <w:rFonts w:ascii="Tahoma" w:hAnsi="Tahoma" w:cs="Tahoma"/>
                <w:b/>
                <w:sz w:val="24"/>
                <w:szCs w:val="24"/>
                <w:rtl/>
              </w:rPr>
              <w:t xml:space="preserve"># و% نسبة النساء المشتركات في </w:t>
            </w:r>
            <w:r w:rsidR="007A3F65" w:rsidRPr="00641EE6">
              <w:rPr>
                <w:rFonts w:ascii="Tahoma" w:hAnsi="Tahoma" w:cs="Tahoma"/>
                <w:b/>
                <w:sz w:val="24"/>
                <w:szCs w:val="24"/>
                <w:rtl/>
              </w:rPr>
              <w:t>نقابات</w:t>
            </w:r>
            <w:r w:rsidRPr="00641EE6">
              <w:rPr>
                <w:rFonts w:ascii="Tahoma" w:hAnsi="Tahoma" w:cs="Tahoma"/>
                <w:b/>
                <w:sz w:val="24"/>
                <w:szCs w:val="24"/>
                <w:rtl/>
              </w:rPr>
              <w:t>، أومجموعات نسائية</w:t>
            </w:r>
            <w:r w:rsidR="007A3F65" w:rsidRPr="00641EE6">
              <w:rPr>
                <w:rFonts w:ascii="Tahoma" w:hAnsi="Tahoma" w:cs="Tahoma"/>
                <w:b/>
                <w:sz w:val="24"/>
                <w:szCs w:val="24"/>
                <w:rtl/>
              </w:rPr>
              <w:t>،</w:t>
            </w:r>
            <w:r w:rsidRPr="00641EE6">
              <w:rPr>
                <w:rFonts w:ascii="Tahoma" w:hAnsi="Tahoma" w:cs="Tahoma"/>
                <w:b/>
                <w:sz w:val="24"/>
                <w:szCs w:val="24"/>
                <w:rtl/>
              </w:rPr>
              <w:t xml:space="preserve"> أو عضوي</w:t>
            </w:r>
            <w:r w:rsidR="007A3F65" w:rsidRPr="00641EE6">
              <w:rPr>
                <w:rFonts w:ascii="Tahoma" w:hAnsi="Tahoma" w:cs="Tahoma"/>
                <w:b/>
                <w:sz w:val="24"/>
                <w:szCs w:val="24"/>
                <w:rtl/>
              </w:rPr>
              <w:t>ات</w:t>
            </w:r>
            <w:r w:rsidRPr="00641EE6">
              <w:rPr>
                <w:rFonts w:ascii="Tahoma" w:hAnsi="Tahoma" w:cs="Tahoma"/>
                <w:b/>
                <w:sz w:val="24"/>
                <w:szCs w:val="24"/>
                <w:rtl/>
              </w:rPr>
              <w:t xml:space="preserve"> </w:t>
            </w:r>
            <w:r w:rsidR="007A3F65" w:rsidRPr="00641EE6">
              <w:rPr>
                <w:rFonts w:ascii="Tahoma" w:hAnsi="Tahoma" w:cs="Tahoma"/>
                <w:b/>
                <w:sz w:val="24"/>
                <w:szCs w:val="24"/>
                <w:rtl/>
              </w:rPr>
              <w:lastRenderedPageBreak/>
              <w:t xml:space="preserve">تعاونية يمكنهن من خلالها التعبير عن حقوقهن العمالية </w:t>
            </w:r>
            <w:r w:rsidRPr="00641EE6">
              <w:rPr>
                <w:rFonts w:ascii="Tahoma" w:hAnsi="Tahoma" w:cs="Tahoma"/>
                <w:b/>
                <w:sz w:val="24"/>
                <w:szCs w:val="24"/>
                <w:rtl/>
              </w:rPr>
              <w:t xml:space="preserve"> </w:t>
            </w:r>
          </w:p>
          <w:p w14:paraId="4345F0CA" w14:textId="77777777" w:rsidR="004D26CE" w:rsidRPr="00641EE6" w:rsidRDefault="004D26CE" w:rsidP="00641EE6">
            <w:pPr>
              <w:pStyle w:val="ListParagraph"/>
              <w:bidi/>
              <w:spacing w:line="360" w:lineRule="auto"/>
              <w:ind w:left="360"/>
              <w:jc w:val="both"/>
              <w:rPr>
                <w:rFonts w:ascii="Tahoma" w:hAnsi="Tahoma" w:cs="Tahoma"/>
                <w:sz w:val="24"/>
                <w:szCs w:val="24"/>
                <w:lang w:val="en-US"/>
              </w:rPr>
            </w:pPr>
          </w:p>
        </w:tc>
      </w:tr>
    </w:tbl>
    <w:p w14:paraId="6492ADF4" w14:textId="77777777" w:rsidR="000F76B5" w:rsidRPr="00641EE6" w:rsidRDefault="000F76B5" w:rsidP="00641EE6">
      <w:pPr>
        <w:bidi/>
        <w:spacing w:line="360" w:lineRule="auto"/>
        <w:jc w:val="both"/>
        <w:rPr>
          <w:rFonts w:ascii="Tahoma" w:hAnsi="Tahoma" w:cs="Tahoma"/>
          <w:sz w:val="24"/>
          <w:szCs w:val="24"/>
        </w:rPr>
      </w:pPr>
    </w:p>
    <w:tbl>
      <w:tblPr>
        <w:tblStyle w:val="TableGrid"/>
        <w:tblW w:w="9889" w:type="dxa"/>
        <w:tblLook w:val="04A0" w:firstRow="1" w:lastRow="0" w:firstColumn="1" w:lastColumn="0" w:noHBand="0" w:noVBand="1"/>
      </w:tblPr>
      <w:tblGrid>
        <w:gridCol w:w="4786"/>
        <w:gridCol w:w="5103"/>
      </w:tblGrid>
      <w:tr w:rsidR="004D26CE" w:rsidRPr="00641EE6" w14:paraId="2B732EA4" w14:textId="77777777" w:rsidTr="00CA4CFC">
        <w:tc>
          <w:tcPr>
            <w:tcW w:w="4786" w:type="dxa"/>
          </w:tcPr>
          <w:p w14:paraId="6A28627F" w14:textId="77777777" w:rsidR="000F76B5" w:rsidRPr="00641EE6" w:rsidRDefault="000F76B5" w:rsidP="00E10754">
            <w:pPr>
              <w:bidi/>
              <w:spacing w:line="360" w:lineRule="auto"/>
              <w:jc w:val="center"/>
              <w:rPr>
                <w:rFonts w:ascii="Tahoma" w:hAnsi="Tahoma" w:cs="Tahoma"/>
                <w:bCs/>
                <w:sz w:val="24"/>
                <w:szCs w:val="24"/>
                <w:rtl/>
              </w:rPr>
            </w:pPr>
            <w:r w:rsidRPr="00641EE6">
              <w:rPr>
                <w:rFonts w:ascii="Tahoma" w:hAnsi="Tahoma" w:cs="Tahoma"/>
                <w:bCs/>
                <w:sz w:val="24"/>
                <w:szCs w:val="24"/>
                <w:rtl/>
              </w:rPr>
              <w:t>منهجية</w:t>
            </w:r>
            <w:r w:rsidR="00C95996" w:rsidRPr="00641EE6">
              <w:rPr>
                <w:rFonts w:ascii="Tahoma" w:hAnsi="Tahoma" w:cs="Tahoma"/>
                <w:bCs/>
                <w:sz w:val="24"/>
                <w:szCs w:val="24"/>
                <w:rtl/>
              </w:rPr>
              <w:t xml:space="preserve"> منظمة</w:t>
            </w:r>
            <w:r w:rsidRPr="00641EE6">
              <w:rPr>
                <w:rFonts w:ascii="Tahoma" w:hAnsi="Tahoma" w:cs="Tahoma"/>
                <w:bCs/>
                <w:sz w:val="24"/>
                <w:szCs w:val="24"/>
                <w:rtl/>
              </w:rPr>
              <w:t xml:space="preserve"> كير</w:t>
            </w:r>
          </w:p>
          <w:p w14:paraId="2A57A1D1" w14:textId="77777777" w:rsidR="00CB009F" w:rsidRPr="00641EE6" w:rsidRDefault="00CB009F" w:rsidP="00641EE6">
            <w:pPr>
              <w:bidi/>
              <w:spacing w:line="360" w:lineRule="auto"/>
              <w:jc w:val="both"/>
              <w:rPr>
                <w:rFonts w:ascii="Tahoma" w:hAnsi="Tahoma" w:cs="Tahoma"/>
                <w:bCs/>
                <w:sz w:val="24"/>
                <w:szCs w:val="24"/>
                <w:rtl/>
              </w:rPr>
            </w:pPr>
          </w:p>
          <w:p w14:paraId="7EE7962E" w14:textId="77777777" w:rsidR="000F76B5" w:rsidRPr="00641EE6" w:rsidRDefault="000F76B5" w:rsidP="00641EE6">
            <w:pPr>
              <w:pStyle w:val="ListParagraph"/>
              <w:numPr>
                <w:ilvl w:val="0"/>
                <w:numId w:val="30"/>
              </w:numPr>
              <w:bidi/>
              <w:spacing w:line="360" w:lineRule="auto"/>
              <w:jc w:val="both"/>
              <w:rPr>
                <w:rFonts w:ascii="Tahoma" w:hAnsi="Tahoma" w:cs="Tahoma"/>
                <w:b/>
                <w:sz w:val="24"/>
                <w:szCs w:val="24"/>
                <w:rtl/>
              </w:rPr>
            </w:pPr>
            <w:r w:rsidRPr="00641EE6">
              <w:rPr>
                <w:rFonts w:ascii="Tahoma" w:hAnsi="Tahoma" w:cs="Tahoma"/>
                <w:b/>
                <w:sz w:val="24"/>
                <w:szCs w:val="24"/>
                <w:rtl/>
              </w:rPr>
              <w:t>نسبة % من الأشخاص من مختلف الأنواع الإجتماعية والذين شاركو بشكل فعال مع المساحات/الجهات الرسمية (والتي تقودها الحكومة) وغير الرسمية (التي يقودها المجتمع المدني والقطاع الحكومي) لعملية صنع القرار</w:t>
            </w:r>
          </w:p>
          <w:p w14:paraId="157958F3" w14:textId="77777777" w:rsidR="000F76B5" w:rsidRPr="00641EE6" w:rsidRDefault="000F76B5" w:rsidP="00745FD9">
            <w:pPr>
              <w:pStyle w:val="ListParagraph"/>
              <w:numPr>
                <w:ilvl w:val="0"/>
                <w:numId w:val="30"/>
              </w:numPr>
              <w:bidi/>
              <w:spacing w:line="360" w:lineRule="auto"/>
              <w:jc w:val="both"/>
              <w:rPr>
                <w:rFonts w:ascii="Tahoma" w:hAnsi="Tahoma" w:cs="Tahoma"/>
                <w:b/>
                <w:sz w:val="24"/>
                <w:szCs w:val="24"/>
              </w:rPr>
            </w:pPr>
            <w:r w:rsidRPr="00641EE6">
              <w:rPr>
                <w:rFonts w:ascii="Tahoma" w:hAnsi="Tahoma" w:cs="Tahoma"/>
                <w:b/>
                <w:sz w:val="24"/>
                <w:szCs w:val="24"/>
                <w:rtl/>
              </w:rPr>
              <w:t>نسبة</w:t>
            </w:r>
            <w:r w:rsidR="00940490" w:rsidRPr="00641EE6">
              <w:rPr>
                <w:rFonts w:ascii="Tahoma" w:hAnsi="Tahoma" w:cs="Tahoma"/>
                <w:b/>
                <w:sz w:val="24"/>
                <w:szCs w:val="24"/>
                <w:rtl/>
              </w:rPr>
              <w:t xml:space="preserve"> # </w:t>
            </w:r>
            <w:r w:rsidRPr="00641EE6">
              <w:rPr>
                <w:rFonts w:ascii="Tahoma" w:hAnsi="Tahoma" w:cs="Tahoma"/>
                <w:b/>
                <w:sz w:val="24"/>
                <w:szCs w:val="24"/>
                <w:rtl/>
              </w:rPr>
              <w:t>من السياسات، والتشريعات، والبرامج الحكومية المعدلة و/أو الميزانيات التي جاءت إثر استجابة للحقوق والاحتياجات ومطالبات الناس من مختلف الأجناس</w:t>
            </w:r>
          </w:p>
          <w:p w14:paraId="6B562E07" w14:textId="77777777" w:rsidR="000F76B5" w:rsidRPr="00641EE6" w:rsidRDefault="000F76B5" w:rsidP="00745FD9">
            <w:pPr>
              <w:pStyle w:val="ListParagraph"/>
              <w:numPr>
                <w:ilvl w:val="0"/>
                <w:numId w:val="30"/>
              </w:numPr>
              <w:bidi/>
              <w:spacing w:line="360" w:lineRule="auto"/>
              <w:jc w:val="both"/>
              <w:rPr>
                <w:rFonts w:ascii="Tahoma" w:hAnsi="Tahoma" w:cs="Tahoma"/>
                <w:sz w:val="24"/>
                <w:szCs w:val="24"/>
                <w:lang w:val="en-US"/>
              </w:rPr>
            </w:pPr>
            <w:r w:rsidRPr="00641EE6">
              <w:rPr>
                <w:rFonts w:ascii="Tahoma" w:hAnsi="Tahoma" w:cs="Tahoma"/>
                <w:sz w:val="24"/>
                <w:szCs w:val="24"/>
                <w:rtl/>
                <w:lang w:val="en-US"/>
              </w:rPr>
              <w:t xml:space="preserve">نسبة </w:t>
            </w:r>
            <w:r w:rsidR="00940490" w:rsidRPr="00641EE6">
              <w:rPr>
                <w:rFonts w:ascii="Tahoma" w:hAnsi="Tahoma" w:cs="Tahoma"/>
                <w:sz w:val="24"/>
                <w:szCs w:val="24"/>
                <w:rtl/>
                <w:lang w:val="en-US"/>
              </w:rPr>
              <w:t xml:space="preserve"># و% </w:t>
            </w:r>
            <w:r w:rsidRPr="00641EE6">
              <w:rPr>
                <w:rFonts w:ascii="Tahoma" w:hAnsi="Tahoma" w:cs="Tahoma"/>
                <w:sz w:val="24"/>
                <w:szCs w:val="24"/>
                <w:rtl/>
                <w:lang w:val="en-US"/>
              </w:rPr>
              <w:t xml:space="preserve">من الناس الذين ينفذون ممارسات تهدف لتقليل الضعف وزيادة التكيف </w:t>
            </w:r>
            <w:r w:rsidR="003119EA" w:rsidRPr="00641EE6">
              <w:rPr>
                <w:rFonts w:ascii="Tahoma" w:hAnsi="Tahoma" w:cs="Tahoma"/>
                <w:sz w:val="24"/>
                <w:szCs w:val="24"/>
                <w:rtl/>
                <w:lang w:val="en-US"/>
              </w:rPr>
              <w:t>مع</w:t>
            </w:r>
            <w:r w:rsidR="00474123" w:rsidRPr="00641EE6">
              <w:rPr>
                <w:rFonts w:ascii="Tahoma" w:hAnsi="Tahoma" w:cs="Tahoma"/>
                <w:sz w:val="24"/>
                <w:szCs w:val="24"/>
                <w:rtl/>
                <w:lang w:val="en-US"/>
              </w:rPr>
              <w:t xml:space="preserve"> تغير الظروف</w:t>
            </w:r>
            <w:r w:rsidR="003119EA" w:rsidRPr="00641EE6">
              <w:rPr>
                <w:rFonts w:ascii="Tahoma" w:hAnsi="Tahoma" w:cs="Tahoma"/>
                <w:sz w:val="24"/>
                <w:szCs w:val="24"/>
                <w:rtl/>
                <w:lang w:val="en-US"/>
              </w:rPr>
              <w:t xml:space="preserve"> </w:t>
            </w:r>
            <w:r w:rsidRPr="00641EE6">
              <w:rPr>
                <w:rFonts w:ascii="Tahoma" w:hAnsi="Tahoma" w:cs="Tahoma"/>
                <w:sz w:val="24"/>
                <w:szCs w:val="24"/>
                <w:rtl/>
                <w:lang w:val="en-US"/>
              </w:rPr>
              <w:t>المن</w:t>
            </w:r>
            <w:r w:rsidR="003119EA" w:rsidRPr="00641EE6">
              <w:rPr>
                <w:rFonts w:ascii="Tahoma" w:hAnsi="Tahoma" w:cs="Tahoma"/>
                <w:sz w:val="24"/>
                <w:szCs w:val="24"/>
                <w:rtl/>
                <w:lang w:val="en-US"/>
              </w:rPr>
              <w:t>اخ</w:t>
            </w:r>
            <w:r w:rsidR="00474123" w:rsidRPr="00641EE6">
              <w:rPr>
                <w:rFonts w:ascii="Tahoma" w:hAnsi="Tahoma" w:cs="Tahoma"/>
                <w:sz w:val="24"/>
                <w:szCs w:val="24"/>
                <w:rtl/>
                <w:lang w:val="en-US"/>
              </w:rPr>
              <w:t>ية</w:t>
            </w:r>
            <w:r w:rsidR="003119EA" w:rsidRPr="00641EE6">
              <w:rPr>
                <w:rFonts w:ascii="Tahoma" w:hAnsi="Tahoma" w:cs="Tahoma"/>
                <w:sz w:val="24"/>
                <w:szCs w:val="24"/>
                <w:rtl/>
                <w:lang w:val="en-US"/>
              </w:rPr>
              <w:t xml:space="preserve">، </w:t>
            </w:r>
            <w:r w:rsidR="00474123" w:rsidRPr="00641EE6">
              <w:rPr>
                <w:rFonts w:ascii="Tahoma" w:hAnsi="Tahoma" w:cs="Tahoma"/>
                <w:sz w:val="24"/>
                <w:szCs w:val="24"/>
                <w:rtl/>
                <w:lang w:val="en-US"/>
              </w:rPr>
              <w:t>أ</w:t>
            </w:r>
            <w:r w:rsidR="003119EA" w:rsidRPr="00641EE6">
              <w:rPr>
                <w:rFonts w:ascii="Tahoma" w:hAnsi="Tahoma" w:cs="Tahoma"/>
                <w:sz w:val="24"/>
                <w:szCs w:val="24"/>
                <w:rtl/>
                <w:lang w:val="en-US"/>
              </w:rPr>
              <w:t>والاقتصاد</w:t>
            </w:r>
            <w:r w:rsidR="00474123" w:rsidRPr="00641EE6">
              <w:rPr>
                <w:rFonts w:ascii="Tahoma" w:hAnsi="Tahoma" w:cs="Tahoma"/>
                <w:sz w:val="24"/>
                <w:szCs w:val="24"/>
                <w:rtl/>
                <w:lang w:val="en-US"/>
              </w:rPr>
              <w:t>ية،</w:t>
            </w:r>
            <w:r w:rsidR="003119EA" w:rsidRPr="00641EE6">
              <w:rPr>
                <w:rFonts w:ascii="Tahoma" w:hAnsi="Tahoma" w:cs="Tahoma"/>
                <w:sz w:val="24"/>
                <w:szCs w:val="24"/>
                <w:rtl/>
                <w:lang w:val="en-US"/>
              </w:rPr>
              <w:t xml:space="preserve"> </w:t>
            </w:r>
            <w:r w:rsidR="00474123" w:rsidRPr="00641EE6">
              <w:rPr>
                <w:rFonts w:ascii="Tahoma" w:hAnsi="Tahoma" w:cs="Tahoma"/>
                <w:sz w:val="24"/>
                <w:szCs w:val="24"/>
                <w:rtl/>
                <w:lang w:val="en-US"/>
              </w:rPr>
              <w:t>أو</w:t>
            </w:r>
            <w:r w:rsidR="003119EA" w:rsidRPr="00641EE6">
              <w:rPr>
                <w:rFonts w:ascii="Tahoma" w:hAnsi="Tahoma" w:cs="Tahoma"/>
                <w:sz w:val="24"/>
                <w:szCs w:val="24"/>
                <w:rtl/>
                <w:lang w:val="en-US"/>
              </w:rPr>
              <w:t>الاجتماع</w:t>
            </w:r>
            <w:r w:rsidRPr="00641EE6">
              <w:rPr>
                <w:rFonts w:ascii="Tahoma" w:hAnsi="Tahoma" w:cs="Tahoma"/>
                <w:sz w:val="24"/>
                <w:szCs w:val="24"/>
                <w:rtl/>
                <w:lang w:val="en-US"/>
              </w:rPr>
              <w:t xml:space="preserve">ية </w:t>
            </w:r>
            <w:r w:rsidR="00474123" w:rsidRPr="00641EE6">
              <w:rPr>
                <w:rFonts w:ascii="Tahoma" w:hAnsi="Tahoma" w:cs="Tahoma"/>
                <w:sz w:val="24"/>
                <w:szCs w:val="24"/>
                <w:rtl/>
                <w:lang w:val="en-US"/>
              </w:rPr>
              <w:t>أ</w:t>
            </w:r>
            <w:r w:rsidRPr="00641EE6">
              <w:rPr>
                <w:rFonts w:ascii="Tahoma" w:hAnsi="Tahoma" w:cs="Tahoma"/>
                <w:sz w:val="24"/>
                <w:szCs w:val="24"/>
                <w:rtl/>
                <w:lang w:val="en-US"/>
              </w:rPr>
              <w:t>والبيئية</w:t>
            </w:r>
          </w:p>
          <w:p w14:paraId="6430B4E2" w14:textId="77777777" w:rsidR="004D26CE" w:rsidRPr="00641EE6" w:rsidRDefault="004D26CE" w:rsidP="00641EE6">
            <w:pPr>
              <w:pStyle w:val="ListParagraph"/>
              <w:bidi/>
              <w:spacing w:line="360" w:lineRule="auto"/>
              <w:ind w:left="360"/>
              <w:jc w:val="both"/>
              <w:rPr>
                <w:rFonts w:ascii="Tahoma" w:hAnsi="Tahoma" w:cs="Tahoma"/>
                <w:sz w:val="24"/>
                <w:szCs w:val="24"/>
                <w:lang w:val="en-US"/>
              </w:rPr>
            </w:pPr>
          </w:p>
        </w:tc>
        <w:tc>
          <w:tcPr>
            <w:tcW w:w="5103" w:type="dxa"/>
          </w:tcPr>
          <w:p w14:paraId="3B982322" w14:textId="77777777" w:rsidR="007A3F65" w:rsidRPr="00641EE6" w:rsidRDefault="007A3F65" w:rsidP="00E10754">
            <w:pPr>
              <w:bidi/>
              <w:spacing w:line="360" w:lineRule="auto"/>
              <w:jc w:val="center"/>
              <w:rPr>
                <w:rFonts w:ascii="Tahoma" w:hAnsi="Tahoma" w:cs="Tahoma"/>
                <w:bCs/>
                <w:sz w:val="24"/>
                <w:szCs w:val="24"/>
                <w:rtl/>
              </w:rPr>
            </w:pPr>
            <w:r w:rsidRPr="00641EE6">
              <w:rPr>
                <w:rFonts w:ascii="Tahoma" w:hAnsi="Tahoma" w:cs="Tahoma"/>
                <w:bCs/>
                <w:sz w:val="24"/>
                <w:szCs w:val="24"/>
                <w:rtl/>
              </w:rPr>
              <w:t>أدوار منظمة كير</w:t>
            </w:r>
          </w:p>
          <w:p w14:paraId="5688B1CE" w14:textId="77777777" w:rsidR="00C95996" w:rsidRPr="00641EE6" w:rsidRDefault="00C95996" w:rsidP="00641EE6">
            <w:pPr>
              <w:bidi/>
              <w:spacing w:line="360" w:lineRule="auto"/>
              <w:jc w:val="both"/>
              <w:rPr>
                <w:rFonts w:ascii="Tahoma" w:hAnsi="Tahoma" w:cs="Tahoma"/>
                <w:bCs/>
                <w:sz w:val="24"/>
                <w:szCs w:val="24"/>
                <w:rtl/>
              </w:rPr>
            </w:pPr>
          </w:p>
          <w:p w14:paraId="551A1F99" w14:textId="77777777" w:rsidR="007A3F65" w:rsidRPr="00641EE6" w:rsidRDefault="007A3F65" w:rsidP="00641EE6">
            <w:pPr>
              <w:bidi/>
              <w:spacing w:line="360" w:lineRule="auto"/>
              <w:jc w:val="both"/>
              <w:rPr>
                <w:rFonts w:ascii="Tahoma" w:hAnsi="Tahoma" w:cs="Tahoma"/>
                <w:bCs/>
                <w:sz w:val="24"/>
                <w:szCs w:val="24"/>
                <w:rtl/>
              </w:rPr>
            </w:pPr>
            <w:r w:rsidRPr="00641EE6">
              <w:rPr>
                <w:rFonts w:ascii="Tahoma" w:hAnsi="Tahoma" w:cs="Tahoma"/>
                <w:bCs/>
                <w:sz w:val="24"/>
                <w:szCs w:val="24"/>
                <w:rtl/>
              </w:rPr>
              <w:t>الأعمال الإنسانية</w:t>
            </w:r>
          </w:p>
          <w:p w14:paraId="663B22C5" w14:textId="77777777" w:rsidR="00D75598" w:rsidRPr="00641EE6" w:rsidRDefault="007A3F65" w:rsidP="00745FD9">
            <w:pPr>
              <w:pStyle w:val="ListParagraph"/>
              <w:numPr>
                <w:ilvl w:val="0"/>
                <w:numId w:val="32"/>
              </w:numPr>
              <w:bidi/>
              <w:spacing w:line="360" w:lineRule="auto"/>
              <w:jc w:val="both"/>
              <w:rPr>
                <w:rFonts w:ascii="Tahoma" w:hAnsi="Tahoma" w:cs="Tahoma"/>
                <w:b/>
                <w:sz w:val="24"/>
                <w:szCs w:val="24"/>
              </w:rPr>
            </w:pPr>
            <w:r w:rsidRPr="00641EE6">
              <w:rPr>
                <w:rFonts w:ascii="Tahoma" w:hAnsi="Tahoma" w:cs="Tahoma"/>
                <w:b/>
                <w:sz w:val="24"/>
                <w:szCs w:val="24"/>
                <w:rtl/>
              </w:rPr>
              <w:t>نسب</w:t>
            </w:r>
            <w:r w:rsidR="00B53241" w:rsidRPr="00641EE6">
              <w:rPr>
                <w:rFonts w:ascii="Tahoma" w:hAnsi="Tahoma" w:cs="Tahoma"/>
                <w:b/>
                <w:sz w:val="24"/>
                <w:szCs w:val="24"/>
                <w:rtl/>
              </w:rPr>
              <w:t>ة</w:t>
            </w:r>
            <w:r w:rsidR="00F71043" w:rsidRPr="00641EE6">
              <w:rPr>
                <w:rFonts w:ascii="Tahoma" w:hAnsi="Tahoma" w:cs="Tahoma"/>
                <w:b/>
                <w:sz w:val="24"/>
                <w:szCs w:val="24"/>
                <w:rtl/>
              </w:rPr>
              <w:t xml:space="preserve"> # و% </w:t>
            </w:r>
            <w:r w:rsidR="00B53241" w:rsidRPr="00641EE6">
              <w:rPr>
                <w:rFonts w:ascii="Tahoma" w:hAnsi="Tahoma" w:cs="Tahoma"/>
                <w:b/>
                <w:sz w:val="24"/>
                <w:szCs w:val="24"/>
                <w:rtl/>
              </w:rPr>
              <w:t>المبادرات الإنسانية الخاصة بمنظمة كير والتي تلتزم ب</w:t>
            </w:r>
            <w:r w:rsidR="00D75598" w:rsidRPr="00641EE6">
              <w:rPr>
                <w:rFonts w:ascii="Tahoma" w:hAnsi="Tahoma" w:cs="Tahoma"/>
                <w:b/>
                <w:sz w:val="24"/>
                <w:szCs w:val="24"/>
                <w:rtl/>
              </w:rPr>
              <w:t xml:space="preserve">متطلبات </w:t>
            </w:r>
            <w:r w:rsidR="00B53241" w:rsidRPr="00641EE6">
              <w:rPr>
                <w:rFonts w:ascii="Tahoma" w:hAnsi="Tahoma" w:cs="Tahoma"/>
                <w:b/>
                <w:sz w:val="24"/>
                <w:szCs w:val="24"/>
                <w:rtl/>
              </w:rPr>
              <w:t>مؤشر</w:t>
            </w:r>
            <w:r w:rsidR="00D75598" w:rsidRPr="00641EE6">
              <w:rPr>
                <w:rFonts w:ascii="Tahoma" w:hAnsi="Tahoma" w:cs="Tahoma"/>
                <w:b/>
                <w:sz w:val="24"/>
                <w:szCs w:val="24"/>
                <w:rtl/>
              </w:rPr>
              <w:t xml:space="preserve"> المساواة بين الجنسين</w:t>
            </w:r>
          </w:p>
          <w:p w14:paraId="05B1D8E1" w14:textId="77777777" w:rsidR="00C95996" w:rsidRPr="00641EE6" w:rsidRDefault="00C95996" w:rsidP="00641EE6">
            <w:pPr>
              <w:pStyle w:val="ListParagraph"/>
              <w:numPr>
                <w:ilvl w:val="0"/>
                <w:numId w:val="32"/>
              </w:numPr>
              <w:bidi/>
              <w:spacing w:line="360" w:lineRule="auto"/>
              <w:jc w:val="both"/>
              <w:rPr>
                <w:rFonts w:ascii="Tahoma" w:hAnsi="Tahoma" w:cs="Tahoma"/>
                <w:b/>
                <w:sz w:val="24"/>
                <w:szCs w:val="24"/>
                <w:rtl/>
              </w:rPr>
            </w:pPr>
          </w:p>
          <w:p w14:paraId="12D9E624" w14:textId="77777777" w:rsidR="00D75598" w:rsidRPr="00641EE6" w:rsidRDefault="00D75598" w:rsidP="00641EE6">
            <w:pPr>
              <w:bidi/>
              <w:spacing w:line="360" w:lineRule="auto"/>
              <w:jc w:val="both"/>
              <w:rPr>
                <w:rFonts w:ascii="Tahoma" w:hAnsi="Tahoma" w:cs="Tahoma"/>
                <w:bCs/>
                <w:sz w:val="24"/>
                <w:szCs w:val="24"/>
                <w:rtl/>
              </w:rPr>
            </w:pPr>
            <w:r w:rsidRPr="00641EE6">
              <w:rPr>
                <w:rFonts w:ascii="Tahoma" w:hAnsi="Tahoma" w:cs="Tahoma"/>
                <w:bCs/>
                <w:sz w:val="24"/>
                <w:szCs w:val="24"/>
                <w:rtl/>
              </w:rPr>
              <w:t xml:space="preserve">تعزيز </w:t>
            </w:r>
            <w:r w:rsidR="00CD4FFC" w:rsidRPr="00641EE6">
              <w:rPr>
                <w:rFonts w:ascii="Tahoma" w:hAnsi="Tahoma" w:cs="Tahoma"/>
                <w:bCs/>
                <w:sz w:val="24"/>
                <w:szCs w:val="24"/>
                <w:rtl/>
              </w:rPr>
              <w:t>ال</w:t>
            </w:r>
            <w:r w:rsidRPr="00641EE6">
              <w:rPr>
                <w:rFonts w:ascii="Tahoma" w:hAnsi="Tahoma" w:cs="Tahoma"/>
                <w:bCs/>
                <w:sz w:val="24"/>
                <w:szCs w:val="24"/>
                <w:rtl/>
              </w:rPr>
              <w:t>تغيير دائم وحلول مبتكر</w:t>
            </w:r>
            <w:r w:rsidR="0068548C" w:rsidRPr="00641EE6">
              <w:rPr>
                <w:rFonts w:ascii="Tahoma" w:hAnsi="Tahoma" w:cs="Tahoma"/>
                <w:bCs/>
                <w:sz w:val="24"/>
                <w:szCs w:val="24"/>
                <w:rtl/>
              </w:rPr>
              <w:t>ة</w:t>
            </w:r>
          </w:p>
          <w:p w14:paraId="4C5EA19C" w14:textId="77777777" w:rsidR="007A3F65" w:rsidRPr="00641EE6" w:rsidRDefault="00D75598" w:rsidP="00641EE6">
            <w:pPr>
              <w:pStyle w:val="ListParagraph"/>
              <w:numPr>
                <w:ilvl w:val="0"/>
                <w:numId w:val="32"/>
              </w:numPr>
              <w:bidi/>
              <w:spacing w:line="360" w:lineRule="auto"/>
              <w:jc w:val="both"/>
              <w:rPr>
                <w:rFonts w:ascii="Tahoma" w:hAnsi="Tahoma" w:cs="Tahoma"/>
                <w:b/>
                <w:sz w:val="24"/>
                <w:szCs w:val="24"/>
              </w:rPr>
            </w:pPr>
            <w:r w:rsidRPr="00641EE6">
              <w:rPr>
                <w:rFonts w:ascii="Tahoma" w:hAnsi="Tahoma" w:cs="Tahoma"/>
                <w:b/>
                <w:sz w:val="24"/>
                <w:szCs w:val="24"/>
                <w:rtl/>
              </w:rPr>
              <w:t xml:space="preserve">نسبة </w:t>
            </w:r>
            <w:r w:rsidR="00F71043" w:rsidRPr="00641EE6">
              <w:rPr>
                <w:rFonts w:ascii="Tahoma" w:hAnsi="Tahoma" w:cs="Tahoma"/>
                <w:b/>
                <w:sz w:val="24"/>
                <w:szCs w:val="24"/>
                <w:rtl/>
              </w:rPr>
              <w:t xml:space="preserve"># و% </w:t>
            </w:r>
            <w:r w:rsidRPr="00641EE6">
              <w:rPr>
                <w:rFonts w:ascii="Tahoma" w:hAnsi="Tahoma" w:cs="Tahoma"/>
                <w:b/>
                <w:sz w:val="24"/>
                <w:szCs w:val="24"/>
                <w:rtl/>
              </w:rPr>
              <w:t xml:space="preserve">المشاريع التي </w:t>
            </w:r>
            <w:r w:rsidR="00EB1508" w:rsidRPr="00641EE6">
              <w:rPr>
                <w:rFonts w:ascii="Tahoma" w:hAnsi="Tahoma" w:cs="Tahoma"/>
                <w:b/>
                <w:sz w:val="24"/>
                <w:szCs w:val="24"/>
                <w:rtl/>
              </w:rPr>
              <w:t>استحدثت أفكار جديدة</w:t>
            </w:r>
            <w:r w:rsidR="0090356C" w:rsidRPr="00641EE6">
              <w:rPr>
                <w:rFonts w:ascii="Tahoma" w:hAnsi="Tahoma" w:cs="Tahoma"/>
                <w:b/>
                <w:sz w:val="24"/>
                <w:szCs w:val="24"/>
                <w:rtl/>
              </w:rPr>
              <w:t xml:space="preserve"> تهدف لمحار</w:t>
            </w:r>
            <w:r w:rsidR="00647F60" w:rsidRPr="00641EE6">
              <w:rPr>
                <w:rFonts w:ascii="Tahoma" w:hAnsi="Tahoma" w:cs="Tahoma"/>
                <w:b/>
                <w:sz w:val="24"/>
                <w:szCs w:val="24"/>
                <w:rtl/>
              </w:rPr>
              <w:t>ب</w:t>
            </w:r>
            <w:r w:rsidR="0090356C" w:rsidRPr="00641EE6">
              <w:rPr>
                <w:rFonts w:ascii="Tahoma" w:hAnsi="Tahoma" w:cs="Tahoma"/>
                <w:b/>
                <w:sz w:val="24"/>
                <w:szCs w:val="24"/>
                <w:rtl/>
              </w:rPr>
              <w:t>ة الفقر وعدم المساواة</w:t>
            </w:r>
            <w:r w:rsidR="00B53241" w:rsidRPr="00641EE6">
              <w:rPr>
                <w:rFonts w:ascii="Tahoma" w:hAnsi="Tahoma" w:cs="Tahoma"/>
                <w:b/>
                <w:sz w:val="24"/>
                <w:szCs w:val="24"/>
                <w:rtl/>
              </w:rPr>
              <w:t xml:space="preserve">  </w:t>
            </w:r>
          </w:p>
          <w:p w14:paraId="656AAFCB" w14:textId="77777777" w:rsidR="004D26CE" w:rsidRPr="00641EE6" w:rsidRDefault="00647F60" w:rsidP="00641EE6">
            <w:pPr>
              <w:bidi/>
              <w:spacing w:line="360" w:lineRule="auto"/>
              <w:jc w:val="both"/>
              <w:rPr>
                <w:rFonts w:ascii="Tahoma" w:hAnsi="Tahoma" w:cs="Tahoma"/>
                <w:bCs/>
                <w:sz w:val="24"/>
                <w:szCs w:val="24"/>
                <w:rtl/>
              </w:rPr>
            </w:pPr>
            <w:r w:rsidRPr="00641EE6">
              <w:rPr>
                <w:rFonts w:ascii="Tahoma" w:hAnsi="Tahoma" w:cs="Tahoma"/>
                <w:bCs/>
                <w:sz w:val="24"/>
                <w:szCs w:val="24"/>
                <w:rtl/>
              </w:rPr>
              <w:t>مضاعفة الأثر</w:t>
            </w:r>
          </w:p>
          <w:p w14:paraId="48E6DB95" w14:textId="77777777" w:rsidR="00647F60" w:rsidRPr="00641EE6" w:rsidRDefault="00647F60" w:rsidP="00641EE6">
            <w:pPr>
              <w:pStyle w:val="ListParagraph"/>
              <w:numPr>
                <w:ilvl w:val="0"/>
                <w:numId w:val="34"/>
              </w:numPr>
              <w:bidi/>
              <w:spacing w:line="360" w:lineRule="auto"/>
              <w:jc w:val="both"/>
              <w:rPr>
                <w:rFonts w:ascii="Tahoma" w:hAnsi="Tahoma" w:cs="Tahoma"/>
                <w:sz w:val="24"/>
                <w:szCs w:val="24"/>
                <w:rtl/>
              </w:rPr>
            </w:pPr>
            <w:r w:rsidRPr="00641EE6">
              <w:rPr>
                <w:rFonts w:ascii="Tahoma" w:hAnsi="Tahoma" w:cs="Tahoma"/>
                <w:sz w:val="24"/>
                <w:szCs w:val="24"/>
                <w:rtl/>
              </w:rPr>
              <w:t xml:space="preserve">نسبة </w:t>
            </w:r>
            <w:r w:rsidR="00F71043" w:rsidRPr="00641EE6">
              <w:rPr>
                <w:rFonts w:ascii="Tahoma" w:hAnsi="Tahoma" w:cs="Tahoma"/>
                <w:sz w:val="24"/>
                <w:szCs w:val="24"/>
                <w:rtl/>
              </w:rPr>
              <w:t xml:space="preserve"># و% </w:t>
            </w:r>
            <w:r w:rsidRPr="00641EE6">
              <w:rPr>
                <w:rFonts w:ascii="Tahoma" w:hAnsi="Tahoma" w:cs="Tahoma"/>
                <w:sz w:val="24"/>
                <w:szCs w:val="24"/>
                <w:rtl/>
              </w:rPr>
              <w:t xml:space="preserve">الشاريع/ البرامج التي لعبت دوراً في تغيير </w:t>
            </w:r>
            <w:r w:rsidR="003B7650" w:rsidRPr="00641EE6">
              <w:rPr>
                <w:rFonts w:ascii="Tahoma" w:hAnsi="Tahoma" w:cs="Tahoma"/>
                <w:sz w:val="24"/>
                <w:szCs w:val="24"/>
                <w:rtl/>
              </w:rPr>
              <w:t>السياسات</w:t>
            </w:r>
          </w:p>
          <w:p w14:paraId="5B82BEFD" w14:textId="77777777" w:rsidR="003B7650" w:rsidRPr="00641EE6" w:rsidRDefault="003B7650" w:rsidP="00641EE6">
            <w:pPr>
              <w:pStyle w:val="ListParagraph"/>
              <w:numPr>
                <w:ilvl w:val="0"/>
                <w:numId w:val="34"/>
              </w:numPr>
              <w:bidi/>
              <w:spacing w:line="360" w:lineRule="auto"/>
              <w:jc w:val="both"/>
              <w:rPr>
                <w:rFonts w:ascii="Tahoma" w:hAnsi="Tahoma" w:cs="Tahoma"/>
                <w:sz w:val="24"/>
                <w:szCs w:val="24"/>
              </w:rPr>
            </w:pPr>
            <w:r w:rsidRPr="00641EE6">
              <w:rPr>
                <w:rFonts w:ascii="Tahoma" w:hAnsi="Tahoma" w:cs="Tahoma"/>
                <w:sz w:val="24"/>
                <w:szCs w:val="24"/>
                <w:rtl/>
              </w:rPr>
              <w:t xml:space="preserve">نسبة </w:t>
            </w:r>
            <w:r w:rsidR="00F71043" w:rsidRPr="00641EE6">
              <w:rPr>
                <w:rFonts w:ascii="Tahoma" w:hAnsi="Tahoma" w:cs="Tahoma"/>
                <w:sz w:val="24"/>
                <w:szCs w:val="24"/>
                <w:rtl/>
              </w:rPr>
              <w:t xml:space="preserve"># و% </w:t>
            </w:r>
            <w:r w:rsidRPr="00641EE6">
              <w:rPr>
                <w:rFonts w:ascii="Tahoma" w:hAnsi="Tahoma" w:cs="Tahoma"/>
                <w:sz w:val="24"/>
                <w:szCs w:val="24"/>
                <w:rtl/>
              </w:rPr>
              <w:t>المشاريع/البرامج التي عملت مع حلفاء وشركاء استراتيجيون ل</w:t>
            </w:r>
            <w:r w:rsidR="0068548C" w:rsidRPr="00641EE6">
              <w:rPr>
                <w:rFonts w:ascii="Tahoma" w:hAnsi="Tahoma" w:cs="Tahoma"/>
                <w:sz w:val="24"/>
                <w:szCs w:val="24"/>
                <w:rtl/>
              </w:rPr>
              <w:t>تنفيذ</w:t>
            </w:r>
            <w:r w:rsidRPr="00641EE6">
              <w:rPr>
                <w:rFonts w:ascii="Tahoma" w:hAnsi="Tahoma" w:cs="Tahoma"/>
                <w:sz w:val="24"/>
                <w:szCs w:val="24"/>
                <w:rtl/>
              </w:rPr>
              <w:t xml:space="preserve"> حلول مختبرة وفعالة </w:t>
            </w:r>
            <w:r w:rsidR="0068548C" w:rsidRPr="00641EE6">
              <w:rPr>
                <w:rFonts w:ascii="Tahoma" w:hAnsi="Tahoma" w:cs="Tahoma"/>
                <w:sz w:val="24"/>
                <w:szCs w:val="24"/>
                <w:rtl/>
              </w:rPr>
              <w:t>على نطاق أوسع</w:t>
            </w:r>
          </w:p>
          <w:p w14:paraId="41E5E446" w14:textId="77777777" w:rsidR="004D26CE" w:rsidRPr="00641EE6" w:rsidRDefault="004D26CE" w:rsidP="00641EE6">
            <w:pPr>
              <w:pStyle w:val="ListParagraph"/>
              <w:bidi/>
              <w:spacing w:line="360" w:lineRule="auto"/>
              <w:ind w:left="360"/>
              <w:jc w:val="both"/>
              <w:rPr>
                <w:rFonts w:ascii="Tahoma" w:hAnsi="Tahoma" w:cs="Tahoma"/>
                <w:sz w:val="24"/>
                <w:szCs w:val="24"/>
                <w:lang w:val="en-US"/>
              </w:rPr>
            </w:pPr>
          </w:p>
        </w:tc>
      </w:tr>
    </w:tbl>
    <w:p w14:paraId="7CD121EA" w14:textId="77777777" w:rsidR="002C227C" w:rsidRPr="0043742C" w:rsidRDefault="002C227C" w:rsidP="003E64F0">
      <w:pPr>
        <w:spacing w:line="276" w:lineRule="auto"/>
        <w:rPr>
          <w:rFonts w:asciiTheme="minorBidi" w:hAnsiTheme="minorBidi" w:cstheme="minorBidi"/>
          <w:i/>
          <w:sz w:val="24"/>
          <w:szCs w:val="24"/>
        </w:rPr>
      </w:pPr>
    </w:p>
    <w:sectPr w:rsidR="002C227C" w:rsidRPr="0043742C" w:rsidSect="002C227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2FC1" w14:textId="77777777" w:rsidR="00810048" w:rsidRDefault="00810048" w:rsidP="00DF1DAD">
      <w:r>
        <w:separator/>
      </w:r>
    </w:p>
  </w:endnote>
  <w:endnote w:type="continuationSeparator" w:id="0">
    <w:p w14:paraId="22FDB927" w14:textId="77777777" w:rsidR="00810048" w:rsidRDefault="00810048" w:rsidP="00D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76769"/>
      <w:docPartObj>
        <w:docPartGallery w:val="Page Numbers (Bottom of Page)"/>
        <w:docPartUnique/>
      </w:docPartObj>
    </w:sdtPr>
    <w:sdtEndPr>
      <w:rPr>
        <w:noProof/>
      </w:rPr>
    </w:sdtEndPr>
    <w:sdtContent>
      <w:p w14:paraId="5E4D372A" w14:textId="77777777" w:rsidR="00C95996" w:rsidRDefault="008679EE">
        <w:pPr>
          <w:pStyle w:val="Footer"/>
          <w:jc w:val="center"/>
        </w:pPr>
        <w:r>
          <w:fldChar w:fldCharType="begin"/>
        </w:r>
        <w:r>
          <w:instrText xml:space="preserve"> PAGE   \* MERGEFORMAT </w:instrText>
        </w:r>
        <w:r>
          <w:fldChar w:fldCharType="separate"/>
        </w:r>
        <w:r w:rsidR="009A099C">
          <w:rPr>
            <w:noProof/>
          </w:rPr>
          <w:t>6</w:t>
        </w:r>
        <w:r>
          <w:rPr>
            <w:noProof/>
          </w:rPr>
          <w:fldChar w:fldCharType="end"/>
        </w:r>
      </w:p>
    </w:sdtContent>
  </w:sdt>
  <w:p w14:paraId="534A2378" w14:textId="77777777" w:rsidR="00C95996" w:rsidRDefault="00C959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F5F80" w14:textId="77777777" w:rsidR="00810048" w:rsidRDefault="00810048" w:rsidP="00DF1DAD">
      <w:r>
        <w:separator/>
      </w:r>
    </w:p>
  </w:footnote>
  <w:footnote w:type="continuationSeparator" w:id="0">
    <w:p w14:paraId="61D80817" w14:textId="77777777" w:rsidR="00810048" w:rsidRDefault="00810048" w:rsidP="00DF1D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7BA2"/>
    <w:multiLevelType w:val="hybridMultilevel"/>
    <w:tmpl w:val="A3C2DA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E03D3"/>
    <w:multiLevelType w:val="hybridMultilevel"/>
    <w:tmpl w:val="0AD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55444"/>
    <w:multiLevelType w:val="hybridMultilevel"/>
    <w:tmpl w:val="B02E85A6"/>
    <w:lvl w:ilvl="0" w:tplc="BE78B0E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3DD43CC"/>
    <w:multiLevelType w:val="hybridMultilevel"/>
    <w:tmpl w:val="943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C3E39"/>
    <w:multiLevelType w:val="hybridMultilevel"/>
    <w:tmpl w:val="4C92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7798A"/>
    <w:multiLevelType w:val="hybridMultilevel"/>
    <w:tmpl w:val="CE04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7B34BE"/>
    <w:multiLevelType w:val="hybridMultilevel"/>
    <w:tmpl w:val="590C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93896"/>
    <w:multiLevelType w:val="hybridMultilevel"/>
    <w:tmpl w:val="1DD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B16BB"/>
    <w:multiLevelType w:val="hybridMultilevel"/>
    <w:tmpl w:val="B16A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D2CBE"/>
    <w:multiLevelType w:val="hybridMultilevel"/>
    <w:tmpl w:val="3FACF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5611467"/>
    <w:multiLevelType w:val="hybridMultilevel"/>
    <w:tmpl w:val="115EAFB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53CB7"/>
    <w:multiLevelType w:val="hybridMultilevel"/>
    <w:tmpl w:val="7320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1D0CBD"/>
    <w:multiLevelType w:val="hybridMultilevel"/>
    <w:tmpl w:val="CCC2C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AC1F2C"/>
    <w:multiLevelType w:val="hybridMultilevel"/>
    <w:tmpl w:val="E4B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0072D"/>
    <w:multiLevelType w:val="hybridMultilevel"/>
    <w:tmpl w:val="F6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35DCF"/>
    <w:multiLevelType w:val="hybridMultilevel"/>
    <w:tmpl w:val="FA8E9D4A"/>
    <w:lvl w:ilvl="0" w:tplc="8AE018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43DE5"/>
    <w:multiLevelType w:val="hybridMultilevel"/>
    <w:tmpl w:val="818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71ADB"/>
    <w:multiLevelType w:val="hybridMultilevel"/>
    <w:tmpl w:val="0CB029E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C75A3"/>
    <w:multiLevelType w:val="hybridMultilevel"/>
    <w:tmpl w:val="740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F3F2A"/>
    <w:multiLevelType w:val="hybridMultilevel"/>
    <w:tmpl w:val="D16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A50C1A"/>
    <w:multiLevelType w:val="hybridMultilevel"/>
    <w:tmpl w:val="E51E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97DE2"/>
    <w:multiLevelType w:val="hybridMultilevel"/>
    <w:tmpl w:val="2D125EF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E6ED9"/>
    <w:multiLevelType w:val="hybridMultilevel"/>
    <w:tmpl w:val="4F94715A"/>
    <w:lvl w:ilvl="0" w:tplc="08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5055028F"/>
    <w:multiLevelType w:val="hybridMultilevel"/>
    <w:tmpl w:val="A9CA3C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E5564"/>
    <w:multiLevelType w:val="hybridMultilevel"/>
    <w:tmpl w:val="38DA926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23A3CFE"/>
    <w:multiLevelType w:val="hybridMultilevel"/>
    <w:tmpl w:val="42DEC8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274560"/>
    <w:multiLevelType w:val="hybridMultilevel"/>
    <w:tmpl w:val="073CFB56"/>
    <w:lvl w:ilvl="0" w:tplc="08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D2F2AA6"/>
    <w:multiLevelType w:val="hybridMultilevel"/>
    <w:tmpl w:val="9A7E5A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9577BA2"/>
    <w:multiLevelType w:val="hybridMultilevel"/>
    <w:tmpl w:val="81EE1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186B86"/>
    <w:multiLevelType w:val="hybridMultilevel"/>
    <w:tmpl w:val="8DD6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930E4E"/>
    <w:multiLevelType w:val="hybridMultilevel"/>
    <w:tmpl w:val="16D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23388D"/>
    <w:multiLevelType w:val="hybridMultilevel"/>
    <w:tmpl w:val="3432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6B663F"/>
    <w:multiLevelType w:val="hybridMultilevel"/>
    <w:tmpl w:val="38DA926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888525B"/>
    <w:multiLevelType w:val="hybridMultilevel"/>
    <w:tmpl w:val="7F4E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540B91"/>
    <w:multiLevelType w:val="hybridMultilevel"/>
    <w:tmpl w:val="6254A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7"/>
  </w:num>
  <w:num w:numId="4">
    <w:abstractNumId w:val="31"/>
  </w:num>
  <w:num w:numId="5">
    <w:abstractNumId w:val="16"/>
  </w:num>
  <w:num w:numId="6">
    <w:abstractNumId w:val="18"/>
  </w:num>
  <w:num w:numId="7">
    <w:abstractNumId w:val="19"/>
  </w:num>
  <w:num w:numId="8">
    <w:abstractNumId w:val="20"/>
  </w:num>
  <w:num w:numId="9">
    <w:abstractNumId w:val="15"/>
  </w:num>
  <w:num w:numId="10">
    <w:abstractNumId w:val="34"/>
  </w:num>
  <w:num w:numId="11">
    <w:abstractNumId w:val="2"/>
  </w:num>
  <w:num w:numId="12">
    <w:abstractNumId w:val="17"/>
  </w:num>
  <w:num w:numId="13">
    <w:abstractNumId w:val="33"/>
  </w:num>
  <w:num w:numId="14">
    <w:abstractNumId w:val="11"/>
  </w:num>
  <w:num w:numId="15">
    <w:abstractNumId w:val="9"/>
  </w:num>
  <w:num w:numId="16">
    <w:abstractNumId w:val="28"/>
  </w:num>
  <w:num w:numId="17">
    <w:abstractNumId w:val="29"/>
  </w:num>
  <w:num w:numId="18">
    <w:abstractNumId w:val="3"/>
  </w:num>
  <w:num w:numId="19">
    <w:abstractNumId w:val="0"/>
  </w:num>
  <w:num w:numId="20">
    <w:abstractNumId w:val="12"/>
  </w:num>
  <w:num w:numId="21">
    <w:abstractNumId w:val="6"/>
  </w:num>
  <w:num w:numId="22">
    <w:abstractNumId w:val="1"/>
  </w:num>
  <w:num w:numId="23">
    <w:abstractNumId w:val="26"/>
  </w:num>
  <w:num w:numId="24">
    <w:abstractNumId w:val="24"/>
  </w:num>
  <w:num w:numId="25">
    <w:abstractNumId w:val="32"/>
  </w:num>
  <w:num w:numId="26">
    <w:abstractNumId w:val="27"/>
  </w:num>
  <w:num w:numId="27">
    <w:abstractNumId w:val="22"/>
  </w:num>
  <w:num w:numId="28">
    <w:abstractNumId w:val="4"/>
  </w:num>
  <w:num w:numId="29">
    <w:abstractNumId w:val="21"/>
  </w:num>
  <w:num w:numId="30">
    <w:abstractNumId w:val="23"/>
  </w:num>
  <w:num w:numId="31">
    <w:abstractNumId w:val="14"/>
  </w:num>
  <w:num w:numId="32">
    <w:abstractNumId w:val="13"/>
  </w:num>
  <w:num w:numId="33">
    <w:abstractNumId w:val="10"/>
  </w:num>
  <w:num w:numId="34">
    <w:abstractNumId w:val="25"/>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74"/>
    <w:rsid w:val="00001482"/>
    <w:rsid w:val="00003D28"/>
    <w:rsid w:val="00011E79"/>
    <w:rsid w:val="00021902"/>
    <w:rsid w:val="00025572"/>
    <w:rsid w:val="00026149"/>
    <w:rsid w:val="00031892"/>
    <w:rsid w:val="000404BE"/>
    <w:rsid w:val="0004373E"/>
    <w:rsid w:val="000472B8"/>
    <w:rsid w:val="00057163"/>
    <w:rsid w:val="00063BED"/>
    <w:rsid w:val="00080275"/>
    <w:rsid w:val="000A0F81"/>
    <w:rsid w:val="000A32F8"/>
    <w:rsid w:val="000A60D3"/>
    <w:rsid w:val="000B07DB"/>
    <w:rsid w:val="000C1AE8"/>
    <w:rsid w:val="000D3AA4"/>
    <w:rsid w:val="000F09A1"/>
    <w:rsid w:val="000F76B5"/>
    <w:rsid w:val="000F7D0B"/>
    <w:rsid w:val="001002D8"/>
    <w:rsid w:val="00142B1D"/>
    <w:rsid w:val="001465AE"/>
    <w:rsid w:val="0015116A"/>
    <w:rsid w:val="00167170"/>
    <w:rsid w:val="00167BCF"/>
    <w:rsid w:val="00192132"/>
    <w:rsid w:val="001A68ED"/>
    <w:rsid w:val="001B142B"/>
    <w:rsid w:val="001C0938"/>
    <w:rsid w:val="001C1760"/>
    <w:rsid w:val="001D5DDF"/>
    <w:rsid w:val="001E0369"/>
    <w:rsid w:val="001E220E"/>
    <w:rsid w:val="001F608E"/>
    <w:rsid w:val="00204AEE"/>
    <w:rsid w:val="00220F6E"/>
    <w:rsid w:val="002273E8"/>
    <w:rsid w:val="002308C6"/>
    <w:rsid w:val="00231376"/>
    <w:rsid w:val="00252651"/>
    <w:rsid w:val="00257C7A"/>
    <w:rsid w:val="00264311"/>
    <w:rsid w:val="00276AB1"/>
    <w:rsid w:val="00283C93"/>
    <w:rsid w:val="0028723C"/>
    <w:rsid w:val="002A0BCC"/>
    <w:rsid w:val="002B4C6E"/>
    <w:rsid w:val="002C227C"/>
    <w:rsid w:val="002F10B9"/>
    <w:rsid w:val="00310555"/>
    <w:rsid w:val="003119EA"/>
    <w:rsid w:val="00321013"/>
    <w:rsid w:val="003235E5"/>
    <w:rsid w:val="003267D5"/>
    <w:rsid w:val="00344C6B"/>
    <w:rsid w:val="003700E9"/>
    <w:rsid w:val="00384CB0"/>
    <w:rsid w:val="003868B5"/>
    <w:rsid w:val="00392298"/>
    <w:rsid w:val="003931D8"/>
    <w:rsid w:val="0039655C"/>
    <w:rsid w:val="003B56A3"/>
    <w:rsid w:val="003B7650"/>
    <w:rsid w:val="003C7597"/>
    <w:rsid w:val="003D00D0"/>
    <w:rsid w:val="003D3CC7"/>
    <w:rsid w:val="003E64F0"/>
    <w:rsid w:val="004017FD"/>
    <w:rsid w:val="004058C9"/>
    <w:rsid w:val="00420011"/>
    <w:rsid w:val="00422F40"/>
    <w:rsid w:val="0043742C"/>
    <w:rsid w:val="0045436A"/>
    <w:rsid w:val="00456C9E"/>
    <w:rsid w:val="00465467"/>
    <w:rsid w:val="00474123"/>
    <w:rsid w:val="00477110"/>
    <w:rsid w:val="00477524"/>
    <w:rsid w:val="0048029F"/>
    <w:rsid w:val="00481569"/>
    <w:rsid w:val="004862CB"/>
    <w:rsid w:val="004C0E8F"/>
    <w:rsid w:val="004D26CE"/>
    <w:rsid w:val="004D5521"/>
    <w:rsid w:val="004E7B0C"/>
    <w:rsid w:val="004F1DB4"/>
    <w:rsid w:val="00505DB3"/>
    <w:rsid w:val="00520607"/>
    <w:rsid w:val="00534470"/>
    <w:rsid w:val="005350AD"/>
    <w:rsid w:val="0053571A"/>
    <w:rsid w:val="005479CE"/>
    <w:rsid w:val="00565BAD"/>
    <w:rsid w:val="0057230C"/>
    <w:rsid w:val="005870AA"/>
    <w:rsid w:val="00596EEE"/>
    <w:rsid w:val="005B6158"/>
    <w:rsid w:val="005B6BD7"/>
    <w:rsid w:val="005C0045"/>
    <w:rsid w:val="005C53DB"/>
    <w:rsid w:val="005D4F21"/>
    <w:rsid w:val="005D623D"/>
    <w:rsid w:val="005E0D59"/>
    <w:rsid w:val="005F43C2"/>
    <w:rsid w:val="0062486D"/>
    <w:rsid w:val="00624B48"/>
    <w:rsid w:val="006326AA"/>
    <w:rsid w:val="00641EE6"/>
    <w:rsid w:val="00647F60"/>
    <w:rsid w:val="0065467B"/>
    <w:rsid w:val="00657FFB"/>
    <w:rsid w:val="00677F01"/>
    <w:rsid w:val="0068548C"/>
    <w:rsid w:val="006C59C6"/>
    <w:rsid w:val="006D4E35"/>
    <w:rsid w:val="006D67B8"/>
    <w:rsid w:val="006F4C19"/>
    <w:rsid w:val="006F79C8"/>
    <w:rsid w:val="007000D8"/>
    <w:rsid w:val="00712B28"/>
    <w:rsid w:val="00722800"/>
    <w:rsid w:val="007274C3"/>
    <w:rsid w:val="00727C71"/>
    <w:rsid w:val="00733921"/>
    <w:rsid w:val="00734BAD"/>
    <w:rsid w:val="007365E1"/>
    <w:rsid w:val="00743328"/>
    <w:rsid w:val="00743ECB"/>
    <w:rsid w:val="00745322"/>
    <w:rsid w:val="00745FD9"/>
    <w:rsid w:val="0076667A"/>
    <w:rsid w:val="00783071"/>
    <w:rsid w:val="00784FBA"/>
    <w:rsid w:val="00791365"/>
    <w:rsid w:val="007A080C"/>
    <w:rsid w:val="007A229D"/>
    <w:rsid w:val="007A3A74"/>
    <w:rsid w:val="007A3F65"/>
    <w:rsid w:val="007A67C4"/>
    <w:rsid w:val="007C67F3"/>
    <w:rsid w:val="007C6D5C"/>
    <w:rsid w:val="007D0D23"/>
    <w:rsid w:val="007D1E49"/>
    <w:rsid w:val="00810048"/>
    <w:rsid w:val="008139D6"/>
    <w:rsid w:val="008226F0"/>
    <w:rsid w:val="00845245"/>
    <w:rsid w:val="00846085"/>
    <w:rsid w:val="0084767E"/>
    <w:rsid w:val="00850C16"/>
    <w:rsid w:val="008606E4"/>
    <w:rsid w:val="008679EE"/>
    <w:rsid w:val="00873B2E"/>
    <w:rsid w:val="00876DB6"/>
    <w:rsid w:val="008918A9"/>
    <w:rsid w:val="008A15CC"/>
    <w:rsid w:val="008A357B"/>
    <w:rsid w:val="008A719F"/>
    <w:rsid w:val="008B15FD"/>
    <w:rsid w:val="008B6895"/>
    <w:rsid w:val="008B6B9E"/>
    <w:rsid w:val="008F71E5"/>
    <w:rsid w:val="0090151B"/>
    <w:rsid w:val="0090356C"/>
    <w:rsid w:val="00905E54"/>
    <w:rsid w:val="00931C0F"/>
    <w:rsid w:val="009379E6"/>
    <w:rsid w:val="00940490"/>
    <w:rsid w:val="00963024"/>
    <w:rsid w:val="00973F0C"/>
    <w:rsid w:val="009756FB"/>
    <w:rsid w:val="009762ED"/>
    <w:rsid w:val="009817F5"/>
    <w:rsid w:val="00986179"/>
    <w:rsid w:val="00995450"/>
    <w:rsid w:val="009A099C"/>
    <w:rsid w:val="009A249D"/>
    <w:rsid w:val="009A3CF3"/>
    <w:rsid w:val="009C789F"/>
    <w:rsid w:val="009F4772"/>
    <w:rsid w:val="009F5614"/>
    <w:rsid w:val="009F5ACD"/>
    <w:rsid w:val="009F6197"/>
    <w:rsid w:val="00A0415C"/>
    <w:rsid w:val="00A15F53"/>
    <w:rsid w:val="00A31CAA"/>
    <w:rsid w:val="00A345EA"/>
    <w:rsid w:val="00A41FD9"/>
    <w:rsid w:val="00A504F5"/>
    <w:rsid w:val="00A518EE"/>
    <w:rsid w:val="00A66DC5"/>
    <w:rsid w:val="00A73F9D"/>
    <w:rsid w:val="00A802FC"/>
    <w:rsid w:val="00AA315C"/>
    <w:rsid w:val="00AB7024"/>
    <w:rsid w:val="00AB7BEC"/>
    <w:rsid w:val="00AD087F"/>
    <w:rsid w:val="00AD46E3"/>
    <w:rsid w:val="00AE2B1F"/>
    <w:rsid w:val="00B00737"/>
    <w:rsid w:val="00B03CE1"/>
    <w:rsid w:val="00B13F66"/>
    <w:rsid w:val="00B21333"/>
    <w:rsid w:val="00B24B7C"/>
    <w:rsid w:val="00B3734A"/>
    <w:rsid w:val="00B37412"/>
    <w:rsid w:val="00B53241"/>
    <w:rsid w:val="00B54731"/>
    <w:rsid w:val="00B56BB6"/>
    <w:rsid w:val="00B6351E"/>
    <w:rsid w:val="00B6372B"/>
    <w:rsid w:val="00B67637"/>
    <w:rsid w:val="00B713BD"/>
    <w:rsid w:val="00B73285"/>
    <w:rsid w:val="00B86036"/>
    <w:rsid w:val="00BA0137"/>
    <w:rsid w:val="00BA0D97"/>
    <w:rsid w:val="00BA346D"/>
    <w:rsid w:val="00BC1298"/>
    <w:rsid w:val="00BD320E"/>
    <w:rsid w:val="00BD391A"/>
    <w:rsid w:val="00BE639C"/>
    <w:rsid w:val="00C03A7E"/>
    <w:rsid w:val="00C044D4"/>
    <w:rsid w:val="00C1155E"/>
    <w:rsid w:val="00C2359F"/>
    <w:rsid w:val="00C26B41"/>
    <w:rsid w:val="00C3113C"/>
    <w:rsid w:val="00C34E0E"/>
    <w:rsid w:val="00C35AD1"/>
    <w:rsid w:val="00C51749"/>
    <w:rsid w:val="00C57502"/>
    <w:rsid w:val="00C62078"/>
    <w:rsid w:val="00C712FF"/>
    <w:rsid w:val="00C7471D"/>
    <w:rsid w:val="00C828E9"/>
    <w:rsid w:val="00C83DEC"/>
    <w:rsid w:val="00C95996"/>
    <w:rsid w:val="00CA111E"/>
    <w:rsid w:val="00CA3C10"/>
    <w:rsid w:val="00CA4CFC"/>
    <w:rsid w:val="00CB009F"/>
    <w:rsid w:val="00CB276C"/>
    <w:rsid w:val="00CB672A"/>
    <w:rsid w:val="00CB75C1"/>
    <w:rsid w:val="00CD4FFC"/>
    <w:rsid w:val="00CD7E38"/>
    <w:rsid w:val="00CE4C96"/>
    <w:rsid w:val="00D00F5E"/>
    <w:rsid w:val="00D12EDD"/>
    <w:rsid w:val="00D244A0"/>
    <w:rsid w:val="00D36570"/>
    <w:rsid w:val="00D446E1"/>
    <w:rsid w:val="00D44723"/>
    <w:rsid w:val="00D56A36"/>
    <w:rsid w:val="00D62992"/>
    <w:rsid w:val="00D74D0A"/>
    <w:rsid w:val="00D75598"/>
    <w:rsid w:val="00D87BA1"/>
    <w:rsid w:val="00D9198B"/>
    <w:rsid w:val="00D95150"/>
    <w:rsid w:val="00D96482"/>
    <w:rsid w:val="00D969A2"/>
    <w:rsid w:val="00DB67FE"/>
    <w:rsid w:val="00DB7B28"/>
    <w:rsid w:val="00DC0662"/>
    <w:rsid w:val="00DC29F8"/>
    <w:rsid w:val="00DC4EEC"/>
    <w:rsid w:val="00DD4C72"/>
    <w:rsid w:val="00DE07C8"/>
    <w:rsid w:val="00DE28BC"/>
    <w:rsid w:val="00DE2C1C"/>
    <w:rsid w:val="00DE2E53"/>
    <w:rsid w:val="00DE7040"/>
    <w:rsid w:val="00DF04D3"/>
    <w:rsid w:val="00DF149C"/>
    <w:rsid w:val="00DF1DAD"/>
    <w:rsid w:val="00DF1FEE"/>
    <w:rsid w:val="00E07F24"/>
    <w:rsid w:val="00E10754"/>
    <w:rsid w:val="00E13792"/>
    <w:rsid w:val="00E16611"/>
    <w:rsid w:val="00E2115A"/>
    <w:rsid w:val="00E27601"/>
    <w:rsid w:val="00E32A13"/>
    <w:rsid w:val="00E44AF3"/>
    <w:rsid w:val="00E67B2D"/>
    <w:rsid w:val="00E72CA9"/>
    <w:rsid w:val="00E82EE0"/>
    <w:rsid w:val="00E85F57"/>
    <w:rsid w:val="00E975EB"/>
    <w:rsid w:val="00EA6A67"/>
    <w:rsid w:val="00EB1508"/>
    <w:rsid w:val="00EB21D0"/>
    <w:rsid w:val="00EB6389"/>
    <w:rsid w:val="00EB7D6C"/>
    <w:rsid w:val="00EC2A91"/>
    <w:rsid w:val="00EC34FB"/>
    <w:rsid w:val="00EC7282"/>
    <w:rsid w:val="00ED2006"/>
    <w:rsid w:val="00EE45C2"/>
    <w:rsid w:val="00EF0C23"/>
    <w:rsid w:val="00EF2A5F"/>
    <w:rsid w:val="00EF5BCF"/>
    <w:rsid w:val="00F05079"/>
    <w:rsid w:val="00F07FA4"/>
    <w:rsid w:val="00F25889"/>
    <w:rsid w:val="00F71043"/>
    <w:rsid w:val="00F74A75"/>
    <w:rsid w:val="00FA5CD0"/>
    <w:rsid w:val="00FB4E03"/>
    <w:rsid w:val="00FC065B"/>
    <w:rsid w:val="00FD5A45"/>
    <w:rsid w:val="00FE0007"/>
    <w:rsid w:val="00FE342D"/>
  </w:rsids>
  <m:mathPr>
    <m:mathFont m:val="Cambria Math"/>
    <m:brkBin m:val="before"/>
    <m:brkBinSub m:val="--"/>
    <m:smallFrac/>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6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A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árrafo de lista,Recommendation,List Paragraph2,Normal numbere,Dot pt,F5 List Paragraph,List Paragraph1,No Spacing1,List Paragraph Char Char Char,Indicator Text,Numbered Para 1,Colorful List - Accent 11,Bullet 1,Bullet Points,MAIN CONTENT"/>
    <w:basedOn w:val="Normal"/>
    <w:link w:val="ListParagraphChar"/>
    <w:uiPriority w:val="34"/>
    <w:qFormat/>
    <w:rsid w:val="00DF1DAD"/>
    <w:pPr>
      <w:ind w:left="720"/>
      <w:contextualSpacing/>
    </w:pPr>
    <w:rPr>
      <w:rFonts w:asciiTheme="minorHAnsi" w:hAnsiTheme="minorHAnsi" w:cstheme="minorBidi"/>
      <w:lang w:val="en-GB"/>
    </w:rPr>
  </w:style>
  <w:style w:type="paragraph" w:styleId="FootnoteText">
    <w:name w:val="footnote text"/>
    <w:aliases w:val="Footnote Text Char Char Char Char,Footnote Text Char Char,Footnote Text Char1,ft,Char"/>
    <w:basedOn w:val="Normal"/>
    <w:link w:val="FootnoteTextChar"/>
    <w:uiPriority w:val="99"/>
    <w:unhideWhenUsed/>
    <w:rsid w:val="00DF1DAD"/>
    <w:rPr>
      <w:rFonts w:asciiTheme="minorHAnsi" w:eastAsiaTheme="minorEastAsia" w:hAnsiTheme="minorHAnsi" w:cstheme="minorBidi"/>
      <w:sz w:val="24"/>
      <w:szCs w:val="24"/>
    </w:rPr>
  </w:style>
  <w:style w:type="character" w:customStyle="1" w:styleId="FootnoteTextChar">
    <w:name w:val="Footnote Text Char"/>
    <w:aliases w:val="Footnote Text Char Char Char Char Char,Footnote Text Char Char Char,Footnote Text Char1 Char,ft Char,Char Char"/>
    <w:basedOn w:val="DefaultParagraphFont"/>
    <w:link w:val="FootnoteText"/>
    <w:uiPriority w:val="99"/>
    <w:rsid w:val="00DF1DAD"/>
    <w:rPr>
      <w:rFonts w:eastAsiaTheme="minorEastAsia"/>
      <w:sz w:val="24"/>
      <w:szCs w:val="24"/>
    </w:rPr>
  </w:style>
  <w:style w:type="character" w:styleId="FootnoteReference">
    <w:name w:val="footnote reference"/>
    <w:aliases w:val="BVI fnr Char Char Char Char Char,BVI fnr Car Car Char Char Char Char Char,BVI fnr Car Char Char Char Char Char,BVI fnr Car Car Car Car Char Char Char Char Char Char Char,BVI fnr Char Char Char Char Char Char Char,ftref"/>
    <w:basedOn w:val="DefaultParagraphFont"/>
    <w:link w:val="BVIfnrCharCharCharChar"/>
    <w:uiPriority w:val="99"/>
    <w:unhideWhenUsed/>
    <w:rsid w:val="00DF1DAD"/>
    <w:rPr>
      <w:vertAlign w:val="superscript"/>
    </w:rPr>
  </w:style>
  <w:style w:type="character" w:styleId="Hyperlink">
    <w:name w:val="Hyperlink"/>
    <w:basedOn w:val="DefaultParagraphFont"/>
    <w:uiPriority w:val="99"/>
    <w:unhideWhenUsed/>
    <w:rsid w:val="00DF1DAD"/>
    <w:rPr>
      <w:color w:val="0000FF" w:themeColor="hyperlink"/>
      <w:u w:val="single"/>
    </w:rPr>
  </w:style>
  <w:style w:type="paragraph" w:styleId="BalloonText">
    <w:name w:val="Balloon Text"/>
    <w:basedOn w:val="Normal"/>
    <w:link w:val="BalloonTextChar"/>
    <w:uiPriority w:val="99"/>
    <w:semiHidden/>
    <w:unhideWhenUsed/>
    <w:rsid w:val="00B56BB6"/>
    <w:rPr>
      <w:rFonts w:ascii="Tahoma" w:hAnsi="Tahoma" w:cs="Tahoma"/>
      <w:sz w:val="16"/>
      <w:szCs w:val="16"/>
    </w:rPr>
  </w:style>
  <w:style w:type="character" w:customStyle="1" w:styleId="BalloonTextChar">
    <w:name w:val="Balloon Text Char"/>
    <w:basedOn w:val="DefaultParagraphFont"/>
    <w:link w:val="BalloonText"/>
    <w:uiPriority w:val="99"/>
    <w:semiHidden/>
    <w:rsid w:val="00B56BB6"/>
    <w:rPr>
      <w:rFonts w:ascii="Tahoma" w:hAnsi="Tahoma" w:cs="Tahoma"/>
      <w:sz w:val="16"/>
      <w:szCs w:val="16"/>
    </w:rPr>
  </w:style>
  <w:style w:type="character" w:styleId="CommentReference">
    <w:name w:val="annotation reference"/>
    <w:basedOn w:val="DefaultParagraphFont"/>
    <w:uiPriority w:val="99"/>
    <w:semiHidden/>
    <w:unhideWhenUsed/>
    <w:rsid w:val="007274C3"/>
    <w:rPr>
      <w:sz w:val="16"/>
      <w:szCs w:val="16"/>
    </w:rPr>
  </w:style>
  <w:style w:type="paragraph" w:styleId="CommentText">
    <w:name w:val="annotation text"/>
    <w:basedOn w:val="Normal"/>
    <w:link w:val="CommentTextChar"/>
    <w:uiPriority w:val="99"/>
    <w:semiHidden/>
    <w:unhideWhenUsed/>
    <w:rsid w:val="007274C3"/>
    <w:rPr>
      <w:sz w:val="20"/>
      <w:szCs w:val="20"/>
    </w:rPr>
  </w:style>
  <w:style w:type="character" w:customStyle="1" w:styleId="CommentTextChar">
    <w:name w:val="Comment Text Char"/>
    <w:basedOn w:val="DefaultParagraphFont"/>
    <w:link w:val="CommentText"/>
    <w:uiPriority w:val="99"/>
    <w:semiHidden/>
    <w:rsid w:val="007274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74C3"/>
    <w:rPr>
      <w:b/>
      <w:bCs/>
    </w:rPr>
  </w:style>
  <w:style w:type="character" w:customStyle="1" w:styleId="CommentSubjectChar">
    <w:name w:val="Comment Subject Char"/>
    <w:basedOn w:val="CommentTextChar"/>
    <w:link w:val="CommentSubject"/>
    <w:uiPriority w:val="99"/>
    <w:semiHidden/>
    <w:rsid w:val="007274C3"/>
    <w:rPr>
      <w:rFonts w:ascii="Calibri" w:hAnsi="Calibri" w:cs="Times New Roman"/>
      <w:b/>
      <w:bCs/>
      <w:sz w:val="20"/>
      <w:szCs w:val="20"/>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basedOn w:val="DefaultParagraphFont"/>
    <w:link w:val="ListParagraph"/>
    <w:uiPriority w:val="34"/>
    <w:rsid w:val="00EF0C23"/>
    <w:rPr>
      <w:lang w:val="en-GB"/>
    </w:rPr>
  </w:style>
  <w:style w:type="paragraph" w:styleId="Header">
    <w:name w:val="header"/>
    <w:basedOn w:val="Normal"/>
    <w:link w:val="HeaderChar"/>
    <w:uiPriority w:val="99"/>
    <w:unhideWhenUsed/>
    <w:rsid w:val="00BE639C"/>
    <w:pPr>
      <w:tabs>
        <w:tab w:val="center" w:pos="4513"/>
        <w:tab w:val="right" w:pos="9026"/>
      </w:tabs>
    </w:pPr>
  </w:style>
  <w:style w:type="character" w:customStyle="1" w:styleId="HeaderChar">
    <w:name w:val="Header Char"/>
    <w:basedOn w:val="DefaultParagraphFont"/>
    <w:link w:val="Header"/>
    <w:uiPriority w:val="99"/>
    <w:rsid w:val="00BE639C"/>
    <w:rPr>
      <w:rFonts w:ascii="Calibri" w:hAnsi="Calibri" w:cs="Times New Roman"/>
    </w:rPr>
  </w:style>
  <w:style w:type="paragraph" w:styleId="Footer">
    <w:name w:val="footer"/>
    <w:basedOn w:val="Normal"/>
    <w:link w:val="FooterChar"/>
    <w:uiPriority w:val="99"/>
    <w:unhideWhenUsed/>
    <w:rsid w:val="00BE639C"/>
    <w:pPr>
      <w:tabs>
        <w:tab w:val="center" w:pos="4513"/>
        <w:tab w:val="right" w:pos="9026"/>
      </w:tabs>
    </w:pPr>
  </w:style>
  <w:style w:type="character" w:customStyle="1" w:styleId="FooterChar">
    <w:name w:val="Footer Char"/>
    <w:basedOn w:val="DefaultParagraphFont"/>
    <w:link w:val="Footer"/>
    <w:uiPriority w:val="99"/>
    <w:rsid w:val="00BE639C"/>
    <w:rPr>
      <w:rFonts w:ascii="Calibri" w:hAnsi="Calibri" w:cs="Times New Roman"/>
    </w:rPr>
  </w:style>
  <w:style w:type="paragraph" w:customStyle="1" w:styleId="Default">
    <w:name w:val="Default"/>
    <w:rsid w:val="002C227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C227C"/>
    <w:rPr>
      <w:lang w:val="en-GB" w:eastAsia="en-GB"/>
    </w:rPr>
  </w:style>
  <w:style w:type="character" w:customStyle="1" w:styleId="PlainTextChar">
    <w:name w:val="Plain Text Char"/>
    <w:basedOn w:val="DefaultParagraphFont"/>
    <w:link w:val="PlainText"/>
    <w:uiPriority w:val="99"/>
    <w:semiHidden/>
    <w:rsid w:val="002C227C"/>
    <w:rPr>
      <w:rFonts w:ascii="Calibri" w:hAnsi="Calibri" w:cs="Times New Roman"/>
      <w:lang w:val="en-GB" w:eastAsia="en-GB"/>
    </w:rPr>
  </w:style>
  <w:style w:type="paragraph" w:styleId="NormalWeb">
    <w:name w:val="Normal (Web)"/>
    <w:basedOn w:val="Normal"/>
    <w:uiPriority w:val="99"/>
    <w:unhideWhenUsed/>
    <w:rsid w:val="002C227C"/>
    <w:pPr>
      <w:spacing w:before="100" w:beforeAutospacing="1" w:after="100" w:afterAutospacing="1"/>
    </w:pPr>
    <w:rPr>
      <w:rFonts w:ascii="Times New Roman" w:eastAsia="Times New Roman" w:hAnsi="Times New Roman"/>
      <w:sz w:val="24"/>
      <w:szCs w:val="24"/>
    </w:rPr>
  </w:style>
  <w:style w:type="paragraph" w:customStyle="1" w:styleId="BVIfnrCharCharCharChar">
    <w:name w:val="BVI fnr Char Char Char Char"/>
    <w:aliases w:val="BVI fnr Car Car Char Char Char Char,BVI fnr Car Char Char Char Char,BVI fnr Car Car Car Car Char Char Char Char Char Char"/>
    <w:basedOn w:val="Normal"/>
    <w:link w:val="FootnoteReference"/>
    <w:uiPriority w:val="99"/>
    <w:rsid w:val="004D26CE"/>
    <w:pPr>
      <w:spacing w:after="160" w:line="240" w:lineRule="exact"/>
    </w:pPr>
    <w:rPr>
      <w:rFonts w:asciiTheme="minorHAnsi" w:hAnsiTheme="minorHAnsi" w:cstheme="minorBidi"/>
      <w:vertAlign w:val="superscript"/>
    </w:rPr>
  </w:style>
  <w:style w:type="character" w:customStyle="1" w:styleId="st">
    <w:name w:val="st"/>
    <w:basedOn w:val="DefaultParagraphFont"/>
    <w:rsid w:val="000F76B5"/>
  </w:style>
  <w:style w:type="character" w:styleId="Emphasis">
    <w:name w:val="Emphasis"/>
    <w:basedOn w:val="DefaultParagraphFont"/>
    <w:uiPriority w:val="20"/>
    <w:qFormat/>
    <w:rsid w:val="000F7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347">
      <w:bodyDiv w:val="1"/>
      <w:marLeft w:val="0"/>
      <w:marRight w:val="0"/>
      <w:marTop w:val="0"/>
      <w:marBottom w:val="0"/>
      <w:divBdr>
        <w:top w:val="none" w:sz="0" w:space="0" w:color="auto"/>
        <w:left w:val="none" w:sz="0" w:space="0" w:color="auto"/>
        <w:bottom w:val="none" w:sz="0" w:space="0" w:color="auto"/>
        <w:right w:val="none" w:sz="0" w:space="0" w:color="auto"/>
      </w:divBdr>
    </w:div>
    <w:div w:id="97677781">
      <w:bodyDiv w:val="1"/>
      <w:marLeft w:val="0"/>
      <w:marRight w:val="0"/>
      <w:marTop w:val="0"/>
      <w:marBottom w:val="0"/>
      <w:divBdr>
        <w:top w:val="none" w:sz="0" w:space="0" w:color="auto"/>
        <w:left w:val="none" w:sz="0" w:space="0" w:color="auto"/>
        <w:bottom w:val="none" w:sz="0" w:space="0" w:color="auto"/>
        <w:right w:val="none" w:sz="0" w:space="0" w:color="auto"/>
      </w:divBdr>
    </w:div>
    <w:div w:id="102767887">
      <w:bodyDiv w:val="1"/>
      <w:marLeft w:val="0"/>
      <w:marRight w:val="0"/>
      <w:marTop w:val="0"/>
      <w:marBottom w:val="0"/>
      <w:divBdr>
        <w:top w:val="none" w:sz="0" w:space="0" w:color="auto"/>
        <w:left w:val="none" w:sz="0" w:space="0" w:color="auto"/>
        <w:bottom w:val="none" w:sz="0" w:space="0" w:color="auto"/>
        <w:right w:val="none" w:sz="0" w:space="0" w:color="auto"/>
      </w:divBdr>
    </w:div>
    <w:div w:id="117994014">
      <w:bodyDiv w:val="1"/>
      <w:marLeft w:val="0"/>
      <w:marRight w:val="0"/>
      <w:marTop w:val="0"/>
      <w:marBottom w:val="0"/>
      <w:divBdr>
        <w:top w:val="none" w:sz="0" w:space="0" w:color="auto"/>
        <w:left w:val="none" w:sz="0" w:space="0" w:color="auto"/>
        <w:bottom w:val="none" w:sz="0" w:space="0" w:color="auto"/>
        <w:right w:val="none" w:sz="0" w:space="0" w:color="auto"/>
      </w:divBdr>
      <w:divsChild>
        <w:div w:id="701907486">
          <w:marLeft w:val="0"/>
          <w:marRight w:val="0"/>
          <w:marTop w:val="0"/>
          <w:marBottom w:val="0"/>
          <w:divBdr>
            <w:top w:val="none" w:sz="0" w:space="0" w:color="auto"/>
            <w:left w:val="none" w:sz="0" w:space="0" w:color="auto"/>
            <w:bottom w:val="none" w:sz="0" w:space="0" w:color="auto"/>
            <w:right w:val="none" w:sz="0" w:space="0" w:color="auto"/>
          </w:divBdr>
        </w:div>
        <w:div w:id="1059983656">
          <w:marLeft w:val="0"/>
          <w:marRight w:val="0"/>
          <w:marTop w:val="0"/>
          <w:marBottom w:val="0"/>
          <w:divBdr>
            <w:top w:val="none" w:sz="0" w:space="0" w:color="auto"/>
            <w:left w:val="none" w:sz="0" w:space="0" w:color="auto"/>
            <w:bottom w:val="none" w:sz="0" w:space="0" w:color="auto"/>
            <w:right w:val="none" w:sz="0" w:space="0" w:color="auto"/>
          </w:divBdr>
        </w:div>
      </w:divsChild>
    </w:div>
    <w:div w:id="307442955">
      <w:bodyDiv w:val="1"/>
      <w:marLeft w:val="0"/>
      <w:marRight w:val="0"/>
      <w:marTop w:val="0"/>
      <w:marBottom w:val="0"/>
      <w:divBdr>
        <w:top w:val="none" w:sz="0" w:space="0" w:color="auto"/>
        <w:left w:val="none" w:sz="0" w:space="0" w:color="auto"/>
        <w:bottom w:val="none" w:sz="0" w:space="0" w:color="auto"/>
        <w:right w:val="none" w:sz="0" w:space="0" w:color="auto"/>
      </w:divBdr>
      <w:divsChild>
        <w:div w:id="567149982">
          <w:marLeft w:val="0"/>
          <w:marRight w:val="0"/>
          <w:marTop w:val="0"/>
          <w:marBottom w:val="0"/>
          <w:divBdr>
            <w:top w:val="none" w:sz="0" w:space="0" w:color="auto"/>
            <w:left w:val="none" w:sz="0" w:space="0" w:color="auto"/>
            <w:bottom w:val="none" w:sz="0" w:space="0" w:color="auto"/>
            <w:right w:val="none" w:sz="0" w:space="0" w:color="auto"/>
          </w:divBdr>
        </w:div>
        <w:div w:id="1051608949">
          <w:marLeft w:val="0"/>
          <w:marRight w:val="0"/>
          <w:marTop w:val="0"/>
          <w:marBottom w:val="0"/>
          <w:divBdr>
            <w:top w:val="none" w:sz="0" w:space="0" w:color="auto"/>
            <w:left w:val="none" w:sz="0" w:space="0" w:color="auto"/>
            <w:bottom w:val="none" w:sz="0" w:space="0" w:color="auto"/>
            <w:right w:val="none" w:sz="0" w:space="0" w:color="auto"/>
          </w:divBdr>
        </w:div>
        <w:div w:id="1605501358">
          <w:marLeft w:val="0"/>
          <w:marRight w:val="0"/>
          <w:marTop w:val="0"/>
          <w:marBottom w:val="0"/>
          <w:divBdr>
            <w:top w:val="none" w:sz="0" w:space="0" w:color="auto"/>
            <w:left w:val="none" w:sz="0" w:space="0" w:color="auto"/>
            <w:bottom w:val="none" w:sz="0" w:space="0" w:color="auto"/>
            <w:right w:val="none" w:sz="0" w:space="0" w:color="auto"/>
          </w:divBdr>
        </w:div>
        <w:div w:id="1939479125">
          <w:marLeft w:val="0"/>
          <w:marRight w:val="0"/>
          <w:marTop w:val="0"/>
          <w:marBottom w:val="0"/>
          <w:divBdr>
            <w:top w:val="none" w:sz="0" w:space="0" w:color="auto"/>
            <w:left w:val="none" w:sz="0" w:space="0" w:color="auto"/>
            <w:bottom w:val="none" w:sz="0" w:space="0" w:color="auto"/>
            <w:right w:val="none" w:sz="0" w:space="0" w:color="auto"/>
          </w:divBdr>
        </w:div>
        <w:div w:id="2090080889">
          <w:marLeft w:val="0"/>
          <w:marRight w:val="0"/>
          <w:marTop w:val="0"/>
          <w:marBottom w:val="0"/>
          <w:divBdr>
            <w:top w:val="none" w:sz="0" w:space="0" w:color="auto"/>
            <w:left w:val="none" w:sz="0" w:space="0" w:color="auto"/>
            <w:bottom w:val="none" w:sz="0" w:space="0" w:color="auto"/>
            <w:right w:val="none" w:sz="0" w:space="0" w:color="auto"/>
          </w:divBdr>
        </w:div>
      </w:divsChild>
    </w:div>
    <w:div w:id="328096741">
      <w:bodyDiv w:val="1"/>
      <w:marLeft w:val="0"/>
      <w:marRight w:val="0"/>
      <w:marTop w:val="0"/>
      <w:marBottom w:val="0"/>
      <w:divBdr>
        <w:top w:val="none" w:sz="0" w:space="0" w:color="auto"/>
        <w:left w:val="none" w:sz="0" w:space="0" w:color="auto"/>
        <w:bottom w:val="none" w:sz="0" w:space="0" w:color="auto"/>
        <w:right w:val="none" w:sz="0" w:space="0" w:color="auto"/>
      </w:divBdr>
      <w:divsChild>
        <w:div w:id="48653816">
          <w:marLeft w:val="0"/>
          <w:marRight w:val="0"/>
          <w:marTop w:val="0"/>
          <w:marBottom w:val="0"/>
          <w:divBdr>
            <w:top w:val="none" w:sz="0" w:space="0" w:color="auto"/>
            <w:left w:val="none" w:sz="0" w:space="0" w:color="auto"/>
            <w:bottom w:val="none" w:sz="0" w:space="0" w:color="auto"/>
            <w:right w:val="none" w:sz="0" w:space="0" w:color="auto"/>
          </w:divBdr>
        </w:div>
        <w:div w:id="113139535">
          <w:marLeft w:val="0"/>
          <w:marRight w:val="0"/>
          <w:marTop w:val="0"/>
          <w:marBottom w:val="0"/>
          <w:divBdr>
            <w:top w:val="none" w:sz="0" w:space="0" w:color="auto"/>
            <w:left w:val="none" w:sz="0" w:space="0" w:color="auto"/>
            <w:bottom w:val="none" w:sz="0" w:space="0" w:color="auto"/>
            <w:right w:val="none" w:sz="0" w:space="0" w:color="auto"/>
          </w:divBdr>
        </w:div>
        <w:div w:id="150289939">
          <w:marLeft w:val="0"/>
          <w:marRight w:val="0"/>
          <w:marTop w:val="0"/>
          <w:marBottom w:val="0"/>
          <w:divBdr>
            <w:top w:val="none" w:sz="0" w:space="0" w:color="auto"/>
            <w:left w:val="none" w:sz="0" w:space="0" w:color="auto"/>
            <w:bottom w:val="none" w:sz="0" w:space="0" w:color="auto"/>
            <w:right w:val="none" w:sz="0" w:space="0" w:color="auto"/>
          </w:divBdr>
        </w:div>
        <w:div w:id="616252459">
          <w:marLeft w:val="0"/>
          <w:marRight w:val="0"/>
          <w:marTop w:val="0"/>
          <w:marBottom w:val="0"/>
          <w:divBdr>
            <w:top w:val="none" w:sz="0" w:space="0" w:color="auto"/>
            <w:left w:val="none" w:sz="0" w:space="0" w:color="auto"/>
            <w:bottom w:val="none" w:sz="0" w:space="0" w:color="auto"/>
            <w:right w:val="none" w:sz="0" w:space="0" w:color="auto"/>
          </w:divBdr>
        </w:div>
        <w:div w:id="744255095">
          <w:marLeft w:val="0"/>
          <w:marRight w:val="0"/>
          <w:marTop w:val="0"/>
          <w:marBottom w:val="0"/>
          <w:divBdr>
            <w:top w:val="none" w:sz="0" w:space="0" w:color="auto"/>
            <w:left w:val="none" w:sz="0" w:space="0" w:color="auto"/>
            <w:bottom w:val="none" w:sz="0" w:space="0" w:color="auto"/>
            <w:right w:val="none" w:sz="0" w:space="0" w:color="auto"/>
          </w:divBdr>
        </w:div>
        <w:div w:id="757940221">
          <w:marLeft w:val="0"/>
          <w:marRight w:val="0"/>
          <w:marTop w:val="0"/>
          <w:marBottom w:val="0"/>
          <w:divBdr>
            <w:top w:val="none" w:sz="0" w:space="0" w:color="auto"/>
            <w:left w:val="none" w:sz="0" w:space="0" w:color="auto"/>
            <w:bottom w:val="none" w:sz="0" w:space="0" w:color="auto"/>
            <w:right w:val="none" w:sz="0" w:space="0" w:color="auto"/>
          </w:divBdr>
        </w:div>
        <w:div w:id="879246820">
          <w:marLeft w:val="0"/>
          <w:marRight w:val="0"/>
          <w:marTop w:val="0"/>
          <w:marBottom w:val="0"/>
          <w:divBdr>
            <w:top w:val="none" w:sz="0" w:space="0" w:color="auto"/>
            <w:left w:val="none" w:sz="0" w:space="0" w:color="auto"/>
            <w:bottom w:val="none" w:sz="0" w:space="0" w:color="auto"/>
            <w:right w:val="none" w:sz="0" w:space="0" w:color="auto"/>
          </w:divBdr>
        </w:div>
        <w:div w:id="1265073092">
          <w:marLeft w:val="0"/>
          <w:marRight w:val="0"/>
          <w:marTop w:val="0"/>
          <w:marBottom w:val="0"/>
          <w:divBdr>
            <w:top w:val="none" w:sz="0" w:space="0" w:color="auto"/>
            <w:left w:val="none" w:sz="0" w:space="0" w:color="auto"/>
            <w:bottom w:val="none" w:sz="0" w:space="0" w:color="auto"/>
            <w:right w:val="none" w:sz="0" w:space="0" w:color="auto"/>
          </w:divBdr>
        </w:div>
        <w:div w:id="1490712325">
          <w:marLeft w:val="0"/>
          <w:marRight w:val="0"/>
          <w:marTop w:val="0"/>
          <w:marBottom w:val="0"/>
          <w:divBdr>
            <w:top w:val="none" w:sz="0" w:space="0" w:color="auto"/>
            <w:left w:val="none" w:sz="0" w:space="0" w:color="auto"/>
            <w:bottom w:val="none" w:sz="0" w:space="0" w:color="auto"/>
            <w:right w:val="none" w:sz="0" w:space="0" w:color="auto"/>
          </w:divBdr>
        </w:div>
        <w:div w:id="1548376176">
          <w:marLeft w:val="0"/>
          <w:marRight w:val="0"/>
          <w:marTop w:val="0"/>
          <w:marBottom w:val="0"/>
          <w:divBdr>
            <w:top w:val="none" w:sz="0" w:space="0" w:color="auto"/>
            <w:left w:val="none" w:sz="0" w:space="0" w:color="auto"/>
            <w:bottom w:val="none" w:sz="0" w:space="0" w:color="auto"/>
            <w:right w:val="none" w:sz="0" w:space="0" w:color="auto"/>
          </w:divBdr>
        </w:div>
        <w:div w:id="1863859175">
          <w:marLeft w:val="0"/>
          <w:marRight w:val="0"/>
          <w:marTop w:val="0"/>
          <w:marBottom w:val="0"/>
          <w:divBdr>
            <w:top w:val="none" w:sz="0" w:space="0" w:color="auto"/>
            <w:left w:val="none" w:sz="0" w:space="0" w:color="auto"/>
            <w:bottom w:val="none" w:sz="0" w:space="0" w:color="auto"/>
            <w:right w:val="none" w:sz="0" w:space="0" w:color="auto"/>
          </w:divBdr>
        </w:div>
        <w:div w:id="1891914780">
          <w:marLeft w:val="0"/>
          <w:marRight w:val="0"/>
          <w:marTop w:val="0"/>
          <w:marBottom w:val="0"/>
          <w:divBdr>
            <w:top w:val="none" w:sz="0" w:space="0" w:color="auto"/>
            <w:left w:val="none" w:sz="0" w:space="0" w:color="auto"/>
            <w:bottom w:val="none" w:sz="0" w:space="0" w:color="auto"/>
            <w:right w:val="none" w:sz="0" w:space="0" w:color="auto"/>
          </w:divBdr>
        </w:div>
        <w:div w:id="1946771227">
          <w:marLeft w:val="0"/>
          <w:marRight w:val="0"/>
          <w:marTop w:val="0"/>
          <w:marBottom w:val="0"/>
          <w:divBdr>
            <w:top w:val="none" w:sz="0" w:space="0" w:color="auto"/>
            <w:left w:val="none" w:sz="0" w:space="0" w:color="auto"/>
            <w:bottom w:val="none" w:sz="0" w:space="0" w:color="auto"/>
            <w:right w:val="none" w:sz="0" w:space="0" w:color="auto"/>
          </w:divBdr>
        </w:div>
        <w:div w:id="2025478638">
          <w:marLeft w:val="0"/>
          <w:marRight w:val="0"/>
          <w:marTop w:val="0"/>
          <w:marBottom w:val="0"/>
          <w:divBdr>
            <w:top w:val="none" w:sz="0" w:space="0" w:color="auto"/>
            <w:left w:val="none" w:sz="0" w:space="0" w:color="auto"/>
            <w:bottom w:val="none" w:sz="0" w:space="0" w:color="auto"/>
            <w:right w:val="none" w:sz="0" w:space="0" w:color="auto"/>
          </w:divBdr>
        </w:div>
      </w:divsChild>
    </w:div>
    <w:div w:id="368262601">
      <w:bodyDiv w:val="1"/>
      <w:marLeft w:val="0"/>
      <w:marRight w:val="0"/>
      <w:marTop w:val="0"/>
      <w:marBottom w:val="0"/>
      <w:divBdr>
        <w:top w:val="none" w:sz="0" w:space="0" w:color="auto"/>
        <w:left w:val="none" w:sz="0" w:space="0" w:color="auto"/>
        <w:bottom w:val="none" w:sz="0" w:space="0" w:color="auto"/>
        <w:right w:val="none" w:sz="0" w:space="0" w:color="auto"/>
      </w:divBdr>
    </w:div>
    <w:div w:id="456680088">
      <w:bodyDiv w:val="1"/>
      <w:marLeft w:val="0"/>
      <w:marRight w:val="0"/>
      <w:marTop w:val="0"/>
      <w:marBottom w:val="0"/>
      <w:divBdr>
        <w:top w:val="none" w:sz="0" w:space="0" w:color="auto"/>
        <w:left w:val="none" w:sz="0" w:space="0" w:color="auto"/>
        <w:bottom w:val="none" w:sz="0" w:space="0" w:color="auto"/>
        <w:right w:val="none" w:sz="0" w:space="0" w:color="auto"/>
      </w:divBdr>
    </w:div>
    <w:div w:id="661465913">
      <w:bodyDiv w:val="1"/>
      <w:marLeft w:val="0"/>
      <w:marRight w:val="0"/>
      <w:marTop w:val="0"/>
      <w:marBottom w:val="0"/>
      <w:divBdr>
        <w:top w:val="none" w:sz="0" w:space="0" w:color="auto"/>
        <w:left w:val="none" w:sz="0" w:space="0" w:color="auto"/>
        <w:bottom w:val="none" w:sz="0" w:space="0" w:color="auto"/>
        <w:right w:val="none" w:sz="0" w:space="0" w:color="auto"/>
      </w:divBdr>
    </w:div>
    <w:div w:id="673650797">
      <w:bodyDiv w:val="1"/>
      <w:marLeft w:val="0"/>
      <w:marRight w:val="0"/>
      <w:marTop w:val="0"/>
      <w:marBottom w:val="0"/>
      <w:divBdr>
        <w:top w:val="none" w:sz="0" w:space="0" w:color="auto"/>
        <w:left w:val="none" w:sz="0" w:space="0" w:color="auto"/>
        <w:bottom w:val="none" w:sz="0" w:space="0" w:color="auto"/>
        <w:right w:val="none" w:sz="0" w:space="0" w:color="auto"/>
      </w:divBdr>
    </w:div>
    <w:div w:id="688063518">
      <w:bodyDiv w:val="1"/>
      <w:marLeft w:val="0"/>
      <w:marRight w:val="0"/>
      <w:marTop w:val="0"/>
      <w:marBottom w:val="0"/>
      <w:divBdr>
        <w:top w:val="none" w:sz="0" w:space="0" w:color="auto"/>
        <w:left w:val="none" w:sz="0" w:space="0" w:color="auto"/>
        <w:bottom w:val="none" w:sz="0" w:space="0" w:color="auto"/>
        <w:right w:val="none" w:sz="0" w:space="0" w:color="auto"/>
      </w:divBdr>
      <w:divsChild>
        <w:div w:id="237716409">
          <w:marLeft w:val="0"/>
          <w:marRight w:val="0"/>
          <w:marTop w:val="0"/>
          <w:marBottom w:val="0"/>
          <w:divBdr>
            <w:top w:val="none" w:sz="0" w:space="0" w:color="auto"/>
            <w:left w:val="none" w:sz="0" w:space="0" w:color="auto"/>
            <w:bottom w:val="none" w:sz="0" w:space="0" w:color="auto"/>
            <w:right w:val="none" w:sz="0" w:space="0" w:color="auto"/>
          </w:divBdr>
          <w:divsChild>
            <w:div w:id="5325716">
              <w:marLeft w:val="0"/>
              <w:marRight w:val="0"/>
              <w:marTop w:val="0"/>
              <w:marBottom w:val="0"/>
              <w:divBdr>
                <w:top w:val="none" w:sz="0" w:space="0" w:color="auto"/>
                <w:left w:val="none" w:sz="0" w:space="0" w:color="auto"/>
                <w:bottom w:val="none" w:sz="0" w:space="0" w:color="auto"/>
                <w:right w:val="none" w:sz="0" w:space="0" w:color="auto"/>
              </w:divBdr>
            </w:div>
            <w:div w:id="46227300">
              <w:marLeft w:val="0"/>
              <w:marRight w:val="0"/>
              <w:marTop w:val="0"/>
              <w:marBottom w:val="0"/>
              <w:divBdr>
                <w:top w:val="none" w:sz="0" w:space="0" w:color="auto"/>
                <w:left w:val="none" w:sz="0" w:space="0" w:color="auto"/>
                <w:bottom w:val="none" w:sz="0" w:space="0" w:color="auto"/>
                <w:right w:val="none" w:sz="0" w:space="0" w:color="auto"/>
              </w:divBdr>
            </w:div>
            <w:div w:id="48694434">
              <w:marLeft w:val="0"/>
              <w:marRight w:val="0"/>
              <w:marTop w:val="0"/>
              <w:marBottom w:val="0"/>
              <w:divBdr>
                <w:top w:val="none" w:sz="0" w:space="0" w:color="auto"/>
                <w:left w:val="none" w:sz="0" w:space="0" w:color="auto"/>
                <w:bottom w:val="none" w:sz="0" w:space="0" w:color="auto"/>
                <w:right w:val="none" w:sz="0" w:space="0" w:color="auto"/>
              </w:divBdr>
            </w:div>
            <w:div w:id="53697299">
              <w:marLeft w:val="0"/>
              <w:marRight w:val="0"/>
              <w:marTop w:val="0"/>
              <w:marBottom w:val="0"/>
              <w:divBdr>
                <w:top w:val="none" w:sz="0" w:space="0" w:color="auto"/>
                <w:left w:val="none" w:sz="0" w:space="0" w:color="auto"/>
                <w:bottom w:val="none" w:sz="0" w:space="0" w:color="auto"/>
                <w:right w:val="none" w:sz="0" w:space="0" w:color="auto"/>
              </w:divBdr>
            </w:div>
            <w:div w:id="59865631">
              <w:marLeft w:val="0"/>
              <w:marRight w:val="0"/>
              <w:marTop w:val="0"/>
              <w:marBottom w:val="0"/>
              <w:divBdr>
                <w:top w:val="none" w:sz="0" w:space="0" w:color="auto"/>
                <w:left w:val="none" w:sz="0" w:space="0" w:color="auto"/>
                <w:bottom w:val="none" w:sz="0" w:space="0" w:color="auto"/>
                <w:right w:val="none" w:sz="0" w:space="0" w:color="auto"/>
              </w:divBdr>
            </w:div>
            <w:div w:id="62024027">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99110486">
              <w:marLeft w:val="0"/>
              <w:marRight w:val="0"/>
              <w:marTop w:val="0"/>
              <w:marBottom w:val="0"/>
              <w:divBdr>
                <w:top w:val="none" w:sz="0" w:space="0" w:color="auto"/>
                <w:left w:val="none" w:sz="0" w:space="0" w:color="auto"/>
                <w:bottom w:val="none" w:sz="0" w:space="0" w:color="auto"/>
                <w:right w:val="none" w:sz="0" w:space="0" w:color="auto"/>
              </w:divBdr>
            </w:div>
            <w:div w:id="110903136">
              <w:marLeft w:val="0"/>
              <w:marRight w:val="0"/>
              <w:marTop w:val="0"/>
              <w:marBottom w:val="0"/>
              <w:divBdr>
                <w:top w:val="none" w:sz="0" w:space="0" w:color="auto"/>
                <w:left w:val="none" w:sz="0" w:space="0" w:color="auto"/>
                <w:bottom w:val="none" w:sz="0" w:space="0" w:color="auto"/>
                <w:right w:val="none" w:sz="0" w:space="0" w:color="auto"/>
              </w:divBdr>
            </w:div>
            <w:div w:id="114523294">
              <w:marLeft w:val="0"/>
              <w:marRight w:val="0"/>
              <w:marTop w:val="0"/>
              <w:marBottom w:val="0"/>
              <w:divBdr>
                <w:top w:val="none" w:sz="0" w:space="0" w:color="auto"/>
                <w:left w:val="none" w:sz="0" w:space="0" w:color="auto"/>
                <w:bottom w:val="none" w:sz="0" w:space="0" w:color="auto"/>
                <w:right w:val="none" w:sz="0" w:space="0" w:color="auto"/>
              </w:divBdr>
            </w:div>
            <w:div w:id="123697072">
              <w:marLeft w:val="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
            <w:div w:id="136458226">
              <w:marLeft w:val="0"/>
              <w:marRight w:val="0"/>
              <w:marTop w:val="0"/>
              <w:marBottom w:val="0"/>
              <w:divBdr>
                <w:top w:val="none" w:sz="0" w:space="0" w:color="auto"/>
                <w:left w:val="none" w:sz="0" w:space="0" w:color="auto"/>
                <w:bottom w:val="none" w:sz="0" w:space="0" w:color="auto"/>
                <w:right w:val="none" w:sz="0" w:space="0" w:color="auto"/>
              </w:divBdr>
            </w:div>
            <w:div w:id="162479818">
              <w:marLeft w:val="0"/>
              <w:marRight w:val="0"/>
              <w:marTop w:val="0"/>
              <w:marBottom w:val="0"/>
              <w:divBdr>
                <w:top w:val="none" w:sz="0" w:space="0" w:color="auto"/>
                <w:left w:val="none" w:sz="0" w:space="0" w:color="auto"/>
                <w:bottom w:val="none" w:sz="0" w:space="0" w:color="auto"/>
                <w:right w:val="none" w:sz="0" w:space="0" w:color="auto"/>
              </w:divBdr>
            </w:div>
            <w:div w:id="166405514">
              <w:marLeft w:val="0"/>
              <w:marRight w:val="0"/>
              <w:marTop w:val="0"/>
              <w:marBottom w:val="0"/>
              <w:divBdr>
                <w:top w:val="none" w:sz="0" w:space="0" w:color="auto"/>
                <w:left w:val="none" w:sz="0" w:space="0" w:color="auto"/>
                <w:bottom w:val="none" w:sz="0" w:space="0" w:color="auto"/>
                <w:right w:val="none" w:sz="0" w:space="0" w:color="auto"/>
              </w:divBdr>
            </w:div>
            <w:div w:id="171797452">
              <w:marLeft w:val="0"/>
              <w:marRight w:val="0"/>
              <w:marTop w:val="0"/>
              <w:marBottom w:val="0"/>
              <w:divBdr>
                <w:top w:val="none" w:sz="0" w:space="0" w:color="auto"/>
                <w:left w:val="none" w:sz="0" w:space="0" w:color="auto"/>
                <w:bottom w:val="none" w:sz="0" w:space="0" w:color="auto"/>
                <w:right w:val="none" w:sz="0" w:space="0" w:color="auto"/>
              </w:divBdr>
            </w:div>
            <w:div w:id="182477568">
              <w:marLeft w:val="0"/>
              <w:marRight w:val="0"/>
              <w:marTop w:val="0"/>
              <w:marBottom w:val="0"/>
              <w:divBdr>
                <w:top w:val="none" w:sz="0" w:space="0" w:color="auto"/>
                <w:left w:val="none" w:sz="0" w:space="0" w:color="auto"/>
                <w:bottom w:val="none" w:sz="0" w:space="0" w:color="auto"/>
                <w:right w:val="none" w:sz="0" w:space="0" w:color="auto"/>
              </w:divBdr>
            </w:div>
            <w:div w:id="206333394">
              <w:marLeft w:val="0"/>
              <w:marRight w:val="0"/>
              <w:marTop w:val="0"/>
              <w:marBottom w:val="0"/>
              <w:divBdr>
                <w:top w:val="none" w:sz="0" w:space="0" w:color="auto"/>
                <w:left w:val="none" w:sz="0" w:space="0" w:color="auto"/>
                <w:bottom w:val="none" w:sz="0" w:space="0" w:color="auto"/>
                <w:right w:val="none" w:sz="0" w:space="0" w:color="auto"/>
              </w:divBdr>
            </w:div>
            <w:div w:id="227348714">
              <w:marLeft w:val="0"/>
              <w:marRight w:val="0"/>
              <w:marTop w:val="0"/>
              <w:marBottom w:val="0"/>
              <w:divBdr>
                <w:top w:val="none" w:sz="0" w:space="0" w:color="auto"/>
                <w:left w:val="none" w:sz="0" w:space="0" w:color="auto"/>
                <w:bottom w:val="none" w:sz="0" w:space="0" w:color="auto"/>
                <w:right w:val="none" w:sz="0" w:space="0" w:color="auto"/>
              </w:divBdr>
            </w:div>
            <w:div w:id="247084547">
              <w:marLeft w:val="0"/>
              <w:marRight w:val="0"/>
              <w:marTop w:val="0"/>
              <w:marBottom w:val="0"/>
              <w:divBdr>
                <w:top w:val="none" w:sz="0" w:space="0" w:color="auto"/>
                <w:left w:val="none" w:sz="0" w:space="0" w:color="auto"/>
                <w:bottom w:val="none" w:sz="0" w:space="0" w:color="auto"/>
                <w:right w:val="none" w:sz="0" w:space="0" w:color="auto"/>
              </w:divBdr>
            </w:div>
            <w:div w:id="253823948">
              <w:marLeft w:val="0"/>
              <w:marRight w:val="0"/>
              <w:marTop w:val="0"/>
              <w:marBottom w:val="0"/>
              <w:divBdr>
                <w:top w:val="none" w:sz="0" w:space="0" w:color="auto"/>
                <w:left w:val="none" w:sz="0" w:space="0" w:color="auto"/>
                <w:bottom w:val="none" w:sz="0" w:space="0" w:color="auto"/>
                <w:right w:val="none" w:sz="0" w:space="0" w:color="auto"/>
              </w:divBdr>
            </w:div>
            <w:div w:id="276646822">
              <w:marLeft w:val="0"/>
              <w:marRight w:val="0"/>
              <w:marTop w:val="0"/>
              <w:marBottom w:val="0"/>
              <w:divBdr>
                <w:top w:val="none" w:sz="0" w:space="0" w:color="auto"/>
                <w:left w:val="none" w:sz="0" w:space="0" w:color="auto"/>
                <w:bottom w:val="none" w:sz="0" w:space="0" w:color="auto"/>
                <w:right w:val="none" w:sz="0" w:space="0" w:color="auto"/>
              </w:divBdr>
            </w:div>
            <w:div w:id="285238568">
              <w:marLeft w:val="0"/>
              <w:marRight w:val="0"/>
              <w:marTop w:val="0"/>
              <w:marBottom w:val="0"/>
              <w:divBdr>
                <w:top w:val="none" w:sz="0" w:space="0" w:color="auto"/>
                <w:left w:val="none" w:sz="0" w:space="0" w:color="auto"/>
                <w:bottom w:val="none" w:sz="0" w:space="0" w:color="auto"/>
                <w:right w:val="none" w:sz="0" w:space="0" w:color="auto"/>
              </w:divBdr>
            </w:div>
            <w:div w:id="286856893">
              <w:marLeft w:val="0"/>
              <w:marRight w:val="0"/>
              <w:marTop w:val="0"/>
              <w:marBottom w:val="0"/>
              <w:divBdr>
                <w:top w:val="none" w:sz="0" w:space="0" w:color="auto"/>
                <w:left w:val="none" w:sz="0" w:space="0" w:color="auto"/>
                <w:bottom w:val="none" w:sz="0" w:space="0" w:color="auto"/>
                <w:right w:val="none" w:sz="0" w:space="0" w:color="auto"/>
              </w:divBdr>
            </w:div>
            <w:div w:id="295259124">
              <w:marLeft w:val="0"/>
              <w:marRight w:val="0"/>
              <w:marTop w:val="0"/>
              <w:marBottom w:val="0"/>
              <w:divBdr>
                <w:top w:val="none" w:sz="0" w:space="0" w:color="auto"/>
                <w:left w:val="none" w:sz="0" w:space="0" w:color="auto"/>
                <w:bottom w:val="none" w:sz="0" w:space="0" w:color="auto"/>
                <w:right w:val="none" w:sz="0" w:space="0" w:color="auto"/>
              </w:divBdr>
            </w:div>
            <w:div w:id="30188537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0"/>
              <w:marBottom w:val="0"/>
              <w:divBdr>
                <w:top w:val="none" w:sz="0" w:space="0" w:color="auto"/>
                <w:left w:val="none" w:sz="0" w:space="0" w:color="auto"/>
                <w:bottom w:val="none" w:sz="0" w:space="0" w:color="auto"/>
                <w:right w:val="none" w:sz="0" w:space="0" w:color="auto"/>
              </w:divBdr>
            </w:div>
            <w:div w:id="349841872">
              <w:marLeft w:val="0"/>
              <w:marRight w:val="0"/>
              <w:marTop w:val="0"/>
              <w:marBottom w:val="0"/>
              <w:divBdr>
                <w:top w:val="none" w:sz="0" w:space="0" w:color="auto"/>
                <w:left w:val="none" w:sz="0" w:space="0" w:color="auto"/>
                <w:bottom w:val="none" w:sz="0" w:space="0" w:color="auto"/>
                <w:right w:val="none" w:sz="0" w:space="0" w:color="auto"/>
              </w:divBdr>
            </w:div>
            <w:div w:id="359017051">
              <w:marLeft w:val="0"/>
              <w:marRight w:val="0"/>
              <w:marTop w:val="0"/>
              <w:marBottom w:val="0"/>
              <w:divBdr>
                <w:top w:val="none" w:sz="0" w:space="0" w:color="auto"/>
                <w:left w:val="none" w:sz="0" w:space="0" w:color="auto"/>
                <w:bottom w:val="none" w:sz="0" w:space="0" w:color="auto"/>
                <w:right w:val="none" w:sz="0" w:space="0" w:color="auto"/>
              </w:divBdr>
            </w:div>
            <w:div w:id="361441421">
              <w:marLeft w:val="0"/>
              <w:marRight w:val="0"/>
              <w:marTop w:val="0"/>
              <w:marBottom w:val="0"/>
              <w:divBdr>
                <w:top w:val="none" w:sz="0" w:space="0" w:color="auto"/>
                <w:left w:val="none" w:sz="0" w:space="0" w:color="auto"/>
                <w:bottom w:val="none" w:sz="0" w:space="0" w:color="auto"/>
                <w:right w:val="none" w:sz="0" w:space="0" w:color="auto"/>
              </w:divBdr>
            </w:div>
            <w:div w:id="375398831">
              <w:marLeft w:val="0"/>
              <w:marRight w:val="0"/>
              <w:marTop w:val="0"/>
              <w:marBottom w:val="0"/>
              <w:divBdr>
                <w:top w:val="none" w:sz="0" w:space="0" w:color="auto"/>
                <w:left w:val="none" w:sz="0" w:space="0" w:color="auto"/>
                <w:bottom w:val="none" w:sz="0" w:space="0" w:color="auto"/>
                <w:right w:val="none" w:sz="0" w:space="0" w:color="auto"/>
              </w:divBdr>
            </w:div>
            <w:div w:id="398867540">
              <w:marLeft w:val="0"/>
              <w:marRight w:val="0"/>
              <w:marTop w:val="0"/>
              <w:marBottom w:val="0"/>
              <w:divBdr>
                <w:top w:val="none" w:sz="0" w:space="0" w:color="auto"/>
                <w:left w:val="none" w:sz="0" w:space="0" w:color="auto"/>
                <w:bottom w:val="none" w:sz="0" w:space="0" w:color="auto"/>
                <w:right w:val="none" w:sz="0" w:space="0" w:color="auto"/>
              </w:divBdr>
            </w:div>
            <w:div w:id="400098659">
              <w:marLeft w:val="0"/>
              <w:marRight w:val="0"/>
              <w:marTop w:val="0"/>
              <w:marBottom w:val="0"/>
              <w:divBdr>
                <w:top w:val="none" w:sz="0" w:space="0" w:color="auto"/>
                <w:left w:val="none" w:sz="0" w:space="0" w:color="auto"/>
                <w:bottom w:val="none" w:sz="0" w:space="0" w:color="auto"/>
                <w:right w:val="none" w:sz="0" w:space="0" w:color="auto"/>
              </w:divBdr>
            </w:div>
            <w:div w:id="418450837">
              <w:marLeft w:val="0"/>
              <w:marRight w:val="0"/>
              <w:marTop w:val="0"/>
              <w:marBottom w:val="0"/>
              <w:divBdr>
                <w:top w:val="none" w:sz="0" w:space="0" w:color="auto"/>
                <w:left w:val="none" w:sz="0" w:space="0" w:color="auto"/>
                <w:bottom w:val="none" w:sz="0" w:space="0" w:color="auto"/>
                <w:right w:val="none" w:sz="0" w:space="0" w:color="auto"/>
              </w:divBdr>
            </w:div>
            <w:div w:id="433601064">
              <w:marLeft w:val="0"/>
              <w:marRight w:val="0"/>
              <w:marTop w:val="0"/>
              <w:marBottom w:val="0"/>
              <w:divBdr>
                <w:top w:val="none" w:sz="0" w:space="0" w:color="auto"/>
                <w:left w:val="none" w:sz="0" w:space="0" w:color="auto"/>
                <w:bottom w:val="none" w:sz="0" w:space="0" w:color="auto"/>
                <w:right w:val="none" w:sz="0" w:space="0" w:color="auto"/>
              </w:divBdr>
            </w:div>
            <w:div w:id="437256817">
              <w:marLeft w:val="0"/>
              <w:marRight w:val="0"/>
              <w:marTop w:val="0"/>
              <w:marBottom w:val="0"/>
              <w:divBdr>
                <w:top w:val="none" w:sz="0" w:space="0" w:color="auto"/>
                <w:left w:val="none" w:sz="0" w:space="0" w:color="auto"/>
                <w:bottom w:val="none" w:sz="0" w:space="0" w:color="auto"/>
                <w:right w:val="none" w:sz="0" w:space="0" w:color="auto"/>
              </w:divBdr>
            </w:div>
            <w:div w:id="473983602">
              <w:marLeft w:val="0"/>
              <w:marRight w:val="0"/>
              <w:marTop w:val="0"/>
              <w:marBottom w:val="0"/>
              <w:divBdr>
                <w:top w:val="none" w:sz="0" w:space="0" w:color="auto"/>
                <w:left w:val="none" w:sz="0" w:space="0" w:color="auto"/>
                <w:bottom w:val="none" w:sz="0" w:space="0" w:color="auto"/>
                <w:right w:val="none" w:sz="0" w:space="0" w:color="auto"/>
              </w:divBdr>
            </w:div>
            <w:div w:id="477960439">
              <w:marLeft w:val="0"/>
              <w:marRight w:val="0"/>
              <w:marTop w:val="0"/>
              <w:marBottom w:val="0"/>
              <w:divBdr>
                <w:top w:val="none" w:sz="0" w:space="0" w:color="auto"/>
                <w:left w:val="none" w:sz="0" w:space="0" w:color="auto"/>
                <w:bottom w:val="none" w:sz="0" w:space="0" w:color="auto"/>
                <w:right w:val="none" w:sz="0" w:space="0" w:color="auto"/>
              </w:divBdr>
            </w:div>
            <w:div w:id="484666069">
              <w:marLeft w:val="0"/>
              <w:marRight w:val="0"/>
              <w:marTop w:val="0"/>
              <w:marBottom w:val="0"/>
              <w:divBdr>
                <w:top w:val="none" w:sz="0" w:space="0" w:color="auto"/>
                <w:left w:val="none" w:sz="0" w:space="0" w:color="auto"/>
                <w:bottom w:val="none" w:sz="0" w:space="0" w:color="auto"/>
                <w:right w:val="none" w:sz="0" w:space="0" w:color="auto"/>
              </w:divBdr>
            </w:div>
            <w:div w:id="507408653">
              <w:marLeft w:val="0"/>
              <w:marRight w:val="0"/>
              <w:marTop w:val="0"/>
              <w:marBottom w:val="0"/>
              <w:divBdr>
                <w:top w:val="none" w:sz="0" w:space="0" w:color="auto"/>
                <w:left w:val="none" w:sz="0" w:space="0" w:color="auto"/>
                <w:bottom w:val="none" w:sz="0" w:space="0" w:color="auto"/>
                <w:right w:val="none" w:sz="0" w:space="0" w:color="auto"/>
              </w:divBdr>
            </w:div>
            <w:div w:id="538510877">
              <w:marLeft w:val="0"/>
              <w:marRight w:val="0"/>
              <w:marTop w:val="0"/>
              <w:marBottom w:val="0"/>
              <w:divBdr>
                <w:top w:val="none" w:sz="0" w:space="0" w:color="auto"/>
                <w:left w:val="none" w:sz="0" w:space="0" w:color="auto"/>
                <w:bottom w:val="none" w:sz="0" w:space="0" w:color="auto"/>
                <w:right w:val="none" w:sz="0" w:space="0" w:color="auto"/>
              </w:divBdr>
            </w:div>
            <w:div w:id="558244247">
              <w:marLeft w:val="0"/>
              <w:marRight w:val="0"/>
              <w:marTop w:val="0"/>
              <w:marBottom w:val="0"/>
              <w:divBdr>
                <w:top w:val="none" w:sz="0" w:space="0" w:color="auto"/>
                <w:left w:val="none" w:sz="0" w:space="0" w:color="auto"/>
                <w:bottom w:val="none" w:sz="0" w:space="0" w:color="auto"/>
                <w:right w:val="none" w:sz="0" w:space="0" w:color="auto"/>
              </w:divBdr>
            </w:div>
            <w:div w:id="570310408">
              <w:marLeft w:val="0"/>
              <w:marRight w:val="0"/>
              <w:marTop w:val="0"/>
              <w:marBottom w:val="0"/>
              <w:divBdr>
                <w:top w:val="none" w:sz="0" w:space="0" w:color="auto"/>
                <w:left w:val="none" w:sz="0" w:space="0" w:color="auto"/>
                <w:bottom w:val="none" w:sz="0" w:space="0" w:color="auto"/>
                <w:right w:val="none" w:sz="0" w:space="0" w:color="auto"/>
              </w:divBdr>
            </w:div>
            <w:div w:id="588930763">
              <w:marLeft w:val="0"/>
              <w:marRight w:val="0"/>
              <w:marTop w:val="0"/>
              <w:marBottom w:val="0"/>
              <w:divBdr>
                <w:top w:val="none" w:sz="0" w:space="0" w:color="auto"/>
                <w:left w:val="none" w:sz="0" w:space="0" w:color="auto"/>
                <w:bottom w:val="none" w:sz="0" w:space="0" w:color="auto"/>
                <w:right w:val="none" w:sz="0" w:space="0" w:color="auto"/>
              </w:divBdr>
            </w:div>
            <w:div w:id="589968732">
              <w:marLeft w:val="0"/>
              <w:marRight w:val="0"/>
              <w:marTop w:val="0"/>
              <w:marBottom w:val="0"/>
              <w:divBdr>
                <w:top w:val="none" w:sz="0" w:space="0" w:color="auto"/>
                <w:left w:val="none" w:sz="0" w:space="0" w:color="auto"/>
                <w:bottom w:val="none" w:sz="0" w:space="0" w:color="auto"/>
                <w:right w:val="none" w:sz="0" w:space="0" w:color="auto"/>
              </w:divBdr>
            </w:div>
            <w:div w:id="606547823">
              <w:marLeft w:val="0"/>
              <w:marRight w:val="0"/>
              <w:marTop w:val="0"/>
              <w:marBottom w:val="0"/>
              <w:divBdr>
                <w:top w:val="none" w:sz="0" w:space="0" w:color="auto"/>
                <w:left w:val="none" w:sz="0" w:space="0" w:color="auto"/>
                <w:bottom w:val="none" w:sz="0" w:space="0" w:color="auto"/>
                <w:right w:val="none" w:sz="0" w:space="0" w:color="auto"/>
              </w:divBdr>
            </w:div>
            <w:div w:id="613248546">
              <w:marLeft w:val="0"/>
              <w:marRight w:val="0"/>
              <w:marTop w:val="0"/>
              <w:marBottom w:val="0"/>
              <w:divBdr>
                <w:top w:val="none" w:sz="0" w:space="0" w:color="auto"/>
                <w:left w:val="none" w:sz="0" w:space="0" w:color="auto"/>
                <w:bottom w:val="none" w:sz="0" w:space="0" w:color="auto"/>
                <w:right w:val="none" w:sz="0" w:space="0" w:color="auto"/>
              </w:divBdr>
            </w:div>
            <w:div w:id="617838789">
              <w:marLeft w:val="0"/>
              <w:marRight w:val="0"/>
              <w:marTop w:val="0"/>
              <w:marBottom w:val="0"/>
              <w:divBdr>
                <w:top w:val="none" w:sz="0" w:space="0" w:color="auto"/>
                <w:left w:val="none" w:sz="0" w:space="0" w:color="auto"/>
                <w:bottom w:val="none" w:sz="0" w:space="0" w:color="auto"/>
                <w:right w:val="none" w:sz="0" w:space="0" w:color="auto"/>
              </w:divBdr>
            </w:div>
            <w:div w:id="623922487">
              <w:marLeft w:val="0"/>
              <w:marRight w:val="0"/>
              <w:marTop w:val="0"/>
              <w:marBottom w:val="0"/>
              <w:divBdr>
                <w:top w:val="none" w:sz="0" w:space="0" w:color="auto"/>
                <w:left w:val="none" w:sz="0" w:space="0" w:color="auto"/>
                <w:bottom w:val="none" w:sz="0" w:space="0" w:color="auto"/>
                <w:right w:val="none" w:sz="0" w:space="0" w:color="auto"/>
              </w:divBdr>
            </w:div>
            <w:div w:id="644093544">
              <w:marLeft w:val="0"/>
              <w:marRight w:val="0"/>
              <w:marTop w:val="0"/>
              <w:marBottom w:val="0"/>
              <w:divBdr>
                <w:top w:val="none" w:sz="0" w:space="0" w:color="auto"/>
                <w:left w:val="none" w:sz="0" w:space="0" w:color="auto"/>
                <w:bottom w:val="none" w:sz="0" w:space="0" w:color="auto"/>
                <w:right w:val="none" w:sz="0" w:space="0" w:color="auto"/>
              </w:divBdr>
            </w:div>
            <w:div w:id="660044287">
              <w:marLeft w:val="0"/>
              <w:marRight w:val="0"/>
              <w:marTop w:val="0"/>
              <w:marBottom w:val="0"/>
              <w:divBdr>
                <w:top w:val="none" w:sz="0" w:space="0" w:color="auto"/>
                <w:left w:val="none" w:sz="0" w:space="0" w:color="auto"/>
                <w:bottom w:val="none" w:sz="0" w:space="0" w:color="auto"/>
                <w:right w:val="none" w:sz="0" w:space="0" w:color="auto"/>
              </w:divBdr>
            </w:div>
            <w:div w:id="662901147">
              <w:marLeft w:val="0"/>
              <w:marRight w:val="0"/>
              <w:marTop w:val="0"/>
              <w:marBottom w:val="0"/>
              <w:divBdr>
                <w:top w:val="none" w:sz="0" w:space="0" w:color="auto"/>
                <w:left w:val="none" w:sz="0" w:space="0" w:color="auto"/>
                <w:bottom w:val="none" w:sz="0" w:space="0" w:color="auto"/>
                <w:right w:val="none" w:sz="0" w:space="0" w:color="auto"/>
              </w:divBdr>
            </w:div>
            <w:div w:id="663825758">
              <w:marLeft w:val="0"/>
              <w:marRight w:val="0"/>
              <w:marTop w:val="0"/>
              <w:marBottom w:val="0"/>
              <w:divBdr>
                <w:top w:val="none" w:sz="0" w:space="0" w:color="auto"/>
                <w:left w:val="none" w:sz="0" w:space="0" w:color="auto"/>
                <w:bottom w:val="none" w:sz="0" w:space="0" w:color="auto"/>
                <w:right w:val="none" w:sz="0" w:space="0" w:color="auto"/>
              </w:divBdr>
            </w:div>
            <w:div w:id="667831748">
              <w:marLeft w:val="0"/>
              <w:marRight w:val="0"/>
              <w:marTop w:val="0"/>
              <w:marBottom w:val="0"/>
              <w:divBdr>
                <w:top w:val="none" w:sz="0" w:space="0" w:color="auto"/>
                <w:left w:val="none" w:sz="0" w:space="0" w:color="auto"/>
                <w:bottom w:val="none" w:sz="0" w:space="0" w:color="auto"/>
                <w:right w:val="none" w:sz="0" w:space="0" w:color="auto"/>
              </w:divBdr>
            </w:div>
            <w:div w:id="687023943">
              <w:marLeft w:val="0"/>
              <w:marRight w:val="0"/>
              <w:marTop w:val="0"/>
              <w:marBottom w:val="0"/>
              <w:divBdr>
                <w:top w:val="none" w:sz="0" w:space="0" w:color="auto"/>
                <w:left w:val="none" w:sz="0" w:space="0" w:color="auto"/>
                <w:bottom w:val="none" w:sz="0" w:space="0" w:color="auto"/>
                <w:right w:val="none" w:sz="0" w:space="0" w:color="auto"/>
              </w:divBdr>
            </w:div>
            <w:div w:id="697707284">
              <w:marLeft w:val="0"/>
              <w:marRight w:val="0"/>
              <w:marTop w:val="0"/>
              <w:marBottom w:val="0"/>
              <w:divBdr>
                <w:top w:val="none" w:sz="0" w:space="0" w:color="auto"/>
                <w:left w:val="none" w:sz="0" w:space="0" w:color="auto"/>
                <w:bottom w:val="none" w:sz="0" w:space="0" w:color="auto"/>
                <w:right w:val="none" w:sz="0" w:space="0" w:color="auto"/>
              </w:divBdr>
            </w:div>
            <w:div w:id="700977110">
              <w:marLeft w:val="0"/>
              <w:marRight w:val="0"/>
              <w:marTop w:val="0"/>
              <w:marBottom w:val="0"/>
              <w:divBdr>
                <w:top w:val="none" w:sz="0" w:space="0" w:color="auto"/>
                <w:left w:val="none" w:sz="0" w:space="0" w:color="auto"/>
                <w:bottom w:val="none" w:sz="0" w:space="0" w:color="auto"/>
                <w:right w:val="none" w:sz="0" w:space="0" w:color="auto"/>
              </w:divBdr>
            </w:div>
            <w:div w:id="705838101">
              <w:marLeft w:val="0"/>
              <w:marRight w:val="0"/>
              <w:marTop w:val="0"/>
              <w:marBottom w:val="0"/>
              <w:divBdr>
                <w:top w:val="none" w:sz="0" w:space="0" w:color="auto"/>
                <w:left w:val="none" w:sz="0" w:space="0" w:color="auto"/>
                <w:bottom w:val="none" w:sz="0" w:space="0" w:color="auto"/>
                <w:right w:val="none" w:sz="0" w:space="0" w:color="auto"/>
              </w:divBdr>
            </w:div>
            <w:div w:id="709186422">
              <w:marLeft w:val="0"/>
              <w:marRight w:val="0"/>
              <w:marTop w:val="0"/>
              <w:marBottom w:val="0"/>
              <w:divBdr>
                <w:top w:val="none" w:sz="0" w:space="0" w:color="auto"/>
                <w:left w:val="none" w:sz="0" w:space="0" w:color="auto"/>
                <w:bottom w:val="none" w:sz="0" w:space="0" w:color="auto"/>
                <w:right w:val="none" w:sz="0" w:space="0" w:color="auto"/>
              </w:divBdr>
            </w:div>
            <w:div w:id="714619364">
              <w:marLeft w:val="0"/>
              <w:marRight w:val="0"/>
              <w:marTop w:val="0"/>
              <w:marBottom w:val="0"/>
              <w:divBdr>
                <w:top w:val="none" w:sz="0" w:space="0" w:color="auto"/>
                <w:left w:val="none" w:sz="0" w:space="0" w:color="auto"/>
                <w:bottom w:val="none" w:sz="0" w:space="0" w:color="auto"/>
                <w:right w:val="none" w:sz="0" w:space="0" w:color="auto"/>
              </w:divBdr>
            </w:div>
            <w:div w:id="716901258">
              <w:marLeft w:val="0"/>
              <w:marRight w:val="0"/>
              <w:marTop w:val="0"/>
              <w:marBottom w:val="0"/>
              <w:divBdr>
                <w:top w:val="none" w:sz="0" w:space="0" w:color="auto"/>
                <w:left w:val="none" w:sz="0" w:space="0" w:color="auto"/>
                <w:bottom w:val="none" w:sz="0" w:space="0" w:color="auto"/>
                <w:right w:val="none" w:sz="0" w:space="0" w:color="auto"/>
              </w:divBdr>
            </w:div>
            <w:div w:id="718012584">
              <w:marLeft w:val="0"/>
              <w:marRight w:val="0"/>
              <w:marTop w:val="0"/>
              <w:marBottom w:val="0"/>
              <w:divBdr>
                <w:top w:val="none" w:sz="0" w:space="0" w:color="auto"/>
                <w:left w:val="none" w:sz="0" w:space="0" w:color="auto"/>
                <w:bottom w:val="none" w:sz="0" w:space="0" w:color="auto"/>
                <w:right w:val="none" w:sz="0" w:space="0" w:color="auto"/>
              </w:divBdr>
            </w:div>
            <w:div w:id="746268687">
              <w:marLeft w:val="0"/>
              <w:marRight w:val="0"/>
              <w:marTop w:val="0"/>
              <w:marBottom w:val="0"/>
              <w:divBdr>
                <w:top w:val="none" w:sz="0" w:space="0" w:color="auto"/>
                <w:left w:val="none" w:sz="0" w:space="0" w:color="auto"/>
                <w:bottom w:val="none" w:sz="0" w:space="0" w:color="auto"/>
                <w:right w:val="none" w:sz="0" w:space="0" w:color="auto"/>
              </w:divBdr>
            </w:div>
            <w:div w:id="751514714">
              <w:marLeft w:val="0"/>
              <w:marRight w:val="0"/>
              <w:marTop w:val="0"/>
              <w:marBottom w:val="0"/>
              <w:divBdr>
                <w:top w:val="none" w:sz="0" w:space="0" w:color="auto"/>
                <w:left w:val="none" w:sz="0" w:space="0" w:color="auto"/>
                <w:bottom w:val="none" w:sz="0" w:space="0" w:color="auto"/>
                <w:right w:val="none" w:sz="0" w:space="0" w:color="auto"/>
              </w:divBdr>
            </w:div>
            <w:div w:id="770396691">
              <w:marLeft w:val="0"/>
              <w:marRight w:val="0"/>
              <w:marTop w:val="0"/>
              <w:marBottom w:val="0"/>
              <w:divBdr>
                <w:top w:val="none" w:sz="0" w:space="0" w:color="auto"/>
                <w:left w:val="none" w:sz="0" w:space="0" w:color="auto"/>
                <w:bottom w:val="none" w:sz="0" w:space="0" w:color="auto"/>
                <w:right w:val="none" w:sz="0" w:space="0" w:color="auto"/>
              </w:divBdr>
            </w:div>
            <w:div w:id="779255467">
              <w:marLeft w:val="0"/>
              <w:marRight w:val="0"/>
              <w:marTop w:val="0"/>
              <w:marBottom w:val="0"/>
              <w:divBdr>
                <w:top w:val="none" w:sz="0" w:space="0" w:color="auto"/>
                <w:left w:val="none" w:sz="0" w:space="0" w:color="auto"/>
                <w:bottom w:val="none" w:sz="0" w:space="0" w:color="auto"/>
                <w:right w:val="none" w:sz="0" w:space="0" w:color="auto"/>
              </w:divBdr>
            </w:div>
            <w:div w:id="805585918">
              <w:marLeft w:val="0"/>
              <w:marRight w:val="0"/>
              <w:marTop w:val="0"/>
              <w:marBottom w:val="0"/>
              <w:divBdr>
                <w:top w:val="none" w:sz="0" w:space="0" w:color="auto"/>
                <w:left w:val="none" w:sz="0" w:space="0" w:color="auto"/>
                <w:bottom w:val="none" w:sz="0" w:space="0" w:color="auto"/>
                <w:right w:val="none" w:sz="0" w:space="0" w:color="auto"/>
              </w:divBdr>
            </w:div>
            <w:div w:id="841236571">
              <w:marLeft w:val="0"/>
              <w:marRight w:val="0"/>
              <w:marTop w:val="0"/>
              <w:marBottom w:val="0"/>
              <w:divBdr>
                <w:top w:val="none" w:sz="0" w:space="0" w:color="auto"/>
                <w:left w:val="none" w:sz="0" w:space="0" w:color="auto"/>
                <w:bottom w:val="none" w:sz="0" w:space="0" w:color="auto"/>
                <w:right w:val="none" w:sz="0" w:space="0" w:color="auto"/>
              </w:divBdr>
            </w:div>
            <w:div w:id="844244654">
              <w:marLeft w:val="0"/>
              <w:marRight w:val="0"/>
              <w:marTop w:val="0"/>
              <w:marBottom w:val="0"/>
              <w:divBdr>
                <w:top w:val="none" w:sz="0" w:space="0" w:color="auto"/>
                <w:left w:val="none" w:sz="0" w:space="0" w:color="auto"/>
                <w:bottom w:val="none" w:sz="0" w:space="0" w:color="auto"/>
                <w:right w:val="none" w:sz="0" w:space="0" w:color="auto"/>
              </w:divBdr>
            </w:div>
            <w:div w:id="872576058">
              <w:marLeft w:val="0"/>
              <w:marRight w:val="0"/>
              <w:marTop w:val="0"/>
              <w:marBottom w:val="0"/>
              <w:divBdr>
                <w:top w:val="none" w:sz="0" w:space="0" w:color="auto"/>
                <w:left w:val="none" w:sz="0" w:space="0" w:color="auto"/>
                <w:bottom w:val="none" w:sz="0" w:space="0" w:color="auto"/>
                <w:right w:val="none" w:sz="0" w:space="0" w:color="auto"/>
              </w:divBdr>
            </w:div>
            <w:div w:id="882911099">
              <w:marLeft w:val="0"/>
              <w:marRight w:val="0"/>
              <w:marTop w:val="0"/>
              <w:marBottom w:val="0"/>
              <w:divBdr>
                <w:top w:val="none" w:sz="0" w:space="0" w:color="auto"/>
                <w:left w:val="none" w:sz="0" w:space="0" w:color="auto"/>
                <w:bottom w:val="none" w:sz="0" w:space="0" w:color="auto"/>
                <w:right w:val="none" w:sz="0" w:space="0" w:color="auto"/>
              </w:divBdr>
            </w:div>
            <w:div w:id="887185143">
              <w:marLeft w:val="0"/>
              <w:marRight w:val="0"/>
              <w:marTop w:val="0"/>
              <w:marBottom w:val="0"/>
              <w:divBdr>
                <w:top w:val="none" w:sz="0" w:space="0" w:color="auto"/>
                <w:left w:val="none" w:sz="0" w:space="0" w:color="auto"/>
                <w:bottom w:val="none" w:sz="0" w:space="0" w:color="auto"/>
                <w:right w:val="none" w:sz="0" w:space="0" w:color="auto"/>
              </w:divBdr>
            </w:div>
            <w:div w:id="895623165">
              <w:marLeft w:val="0"/>
              <w:marRight w:val="0"/>
              <w:marTop w:val="0"/>
              <w:marBottom w:val="0"/>
              <w:divBdr>
                <w:top w:val="none" w:sz="0" w:space="0" w:color="auto"/>
                <w:left w:val="none" w:sz="0" w:space="0" w:color="auto"/>
                <w:bottom w:val="none" w:sz="0" w:space="0" w:color="auto"/>
                <w:right w:val="none" w:sz="0" w:space="0" w:color="auto"/>
              </w:divBdr>
            </w:div>
            <w:div w:id="903562493">
              <w:marLeft w:val="0"/>
              <w:marRight w:val="0"/>
              <w:marTop w:val="0"/>
              <w:marBottom w:val="0"/>
              <w:divBdr>
                <w:top w:val="none" w:sz="0" w:space="0" w:color="auto"/>
                <w:left w:val="none" w:sz="0" w:space="0" w:color="auto"/>
                <w:bottom w:val="none" w:sz="0" w:space="0" w:color="auto"/>
                <w:right w:val="none" w:sz="0" w:space="0" w:color="auto"/>
              </w:divBdr>
            </w:div>
            <w:div w:id="905190806">
              <w:marLeft w:val="0"/>
              <w:marRight w:val="0"/>
              <w:marTop w:val="0"/>
              <w:marBottom w:val="0"/>
              <w:divBdr>
                <w:top w:val="none" w:sz="0" w:space="0" w:color="auto"/>
                <w:left w:val="none" w:sz="0" w:space="0" w:color="auto"/>
                <w:bottom w:val="none" w:sz="0" w:space="0" w:color="auto"/>
                <w:right w:val="none" w:sz="0" w:space="0" w:color="auto"/>
              </w:divBdr>
            </w:div>
            <w:div w:id="918245995">
              <w:marLeft w:val="0"/>
              <w:marRight w:val="0"/>
              <w:marTop w:val="0"/>
              <w:marBottom w:val="0"/>
              <w:divBdr>
                <w:top w:val="none" w:sz="0" w:space="0" w:color="auto"/>
                <w:left w:val="none" w:sz="0" w:space="0" w:color="auto"/>
                <w:bottom w:val="none" w:sz="0" w:space="0" w:color="auto"/>
                <w:right w:val="none" w:sz="0" w:space="0" w:color="auto"/>
              </w:divBdr>
            </w:div>
            <w:div w:id="922375971">
              <w:marLeft w:val="0"/>
              <w:marRight w:val="0"/>
              <w:marTop w:val="0"/>
              <w:marBottom w:val="0"/>
              <w:divBdr>
                <w:top w:val="none" w:sz="0" w:space="0" w:color="auto"/>
                <w:left w:val="none" w:sz="0" w:space="0" w:color="auto"/>
                <w:bottom w:val="none" w:sz="0" w:space="0" w:color="auto"/>
                <w:right w:val="none" w:sz="0" w:space="0" w:color="auto"/>
              </w:divBdr>
            </w:div>
            <w:div w:id="922570887">
              <w:marLeft w:val="0"/>
              <w:marRight w:val="0"/>
              <w:marTop w:val="0"/>
              <w:marBottom w:val="0"/>
              <w:divBdr>
                <w:top w:val="none" w:sz="0" w:space="0" w:color="auto"/>
                <w:left w:val="none" w:sz="0" w:space="0" w:color="auto"/>
                <w:bottom w:val="none" w:sz="0" w:space="0" w:color="auto"/>
                <w:right w:val="none" w:sz="0" w:space="0" w:color="auto"/>
              </w:divBdr>
            </w:div>
            <w:div w:id="931089665">
              <w:marLeft w:val="0"/>
              <w:marRight w:val="0"/>
              <w:marTop w:val="0"/>
              <w:marBottom w:val="0"/>
              <w:divBdr>
                <w:top w:val="none" w:sz="0" w:space="0" w:color="auto"/>
                <w:left w:val="none" w:sz="0" w:space="0" w:color="auto"/>
                <w:bottom w:val="none" w:sz="0" w:space="0" w:color="auto"/>
                <w:right w:val="none" w:sz="0" w:space="0" w:color="auto"/>
              </w:divBdr>
            </w:div>
            <w:div w:id="932207023">
              <w:marLeft w:val="0"/>
              <w:marRight w:val="0"/>
              <w:marTop w:val="0"/>
              <w:marBottom w:val="0"/>
              <w:divBdr>
                <w:top w:val="none" w:sz="0" w:space="0" w:color="auto"/>
                <w:left w:val="none" w:sz="0" w:space="0" w:color="auto"/>
                <w:bottom w:val="none" w:sz="0" w:space="0" w:color="auto"/>
                <w:right w:val="none" w:sz="0" w:space="0" w:color="auto"/>
              </w:divBdr>
            </w:div>
            <w:div w:id="933368806">
              <w:marLeft w:val="0"/>
              <w:marRight w:val="0"/>
              <w:marTop w:val="0"/>
              <w:marBottom w:val="0"/>
              <w:divBdr>
                <w:top w:val="none" w:sz="0" w:space="0" w:color="auto"/>
                <w:left w:val="none" w:sz="0" w:space="0" w:color="auto"/>
                <w:bottom w:val="none" w:sz="0" w:space="0" w:color="auto"/>
                <w:right w:val="none" w:sz="0" w:space="0" w:color="auto"/>
              </w:divBdr>
            </w:div>
            <w:div w:id="934631586">
              <w:marLeft w:val="0"/>
              <w:marRight w:val="0"/>
              <w:marTop w:val="0"/>
              <w:marBottom w:val="0"/>
              <w:divBdr>
                <w:top w:val="none" w:sz="0" w:space="0" w:color="auto"/>
                <w:left w:val="none" w:sz="0" w:space="0" w:color="auto"/>
                <w:bottom w:val="none" w:sz="0" w:space="0" w:color="auto"/>
                <w:right w:val="none" w:sz="0" w:space="0" w:color="auto"/>
              </w:divBdr>
            </w:div>
            <w:div w:id="935092891">
              <w:marLeft w:val="0"/>
              <w:marRight w:val="0"/>
              <w:marTop w:val="0"/>
              <w:marBottom w:val="0"/>
              <w:divBdr>
                <w:top w:val="none" w:sz="0" w:space="0" w:color="auto"/>
                <w:left w:val="none" w:sz="0" w:space="0" w:color="auto"/>
                <w:bottom w:val="none" w:sz="0" w:space="0" w:color="auto"/>
                <w:right w:val="none" w:sz="0" w:space="0" w:color="auto"/>
              </w:divBdr>
            </w:div>
            <w:div w:id="946541072">
              <w:marLeft w:val="0"/>
              <w:marRight w:val="0"/>
              <w:marTop w:val="0"/>
              <w:marBottom w:val="0"/>
              <w:divBdr>
                <w:top w:val="none" w:sz="0" w:space="0" w:color="auto"/>
                <w:left w:val="none" w:sz="0" w:space="0" w:color="auto"/>
                <w:bottom w:val="none" w:sz="0" w:space="0" w:color="auto"/>
                <w:right w:val="none" w:sz="0" w:space="0" w:color="auto"/>
              </w:divBdr>
            </w:div>
            <w:div w:id="947080559">
              <w:marLeft w:val="0"/>
              <w:marRight w:val="0"/>
              <w:marTop w:val="0"/>
              <w:marBottom w:val="0"/>
              <w:divBdr>
                <w:top w:val="none" w:sz="0" w:space="0" w:color="auto"/>
                <w:left w:val="none" w:sz="0" w:space="0" w:color="auto"/>
                <w:bottom w:val="none" w:sz="0" w:space="0" w:color="auto"/>
                <w:right w:val="none" w:sz="0" w:space="0" w:color="auto"/>
              </w:divBdr>
            </w:div>
            <w:div w:id="948397093">
              <w:marLeft w:val="0"/>
              <w:marRight w:val="0"/>
              <w:marTop w:val="0"/>
              <w:marBottom w:val="0"/>
              <w:divBdr>
                <w:top w:val="none" w:sz="0" w:space="0" w:color="auto"/>
                <w:left w:val="none" w:sz="0" w:space="0" w:color="auto"/>
                <w:bottom w:val="none" w:sz="0" w:space="0" w:color="auto"/>
                <w:right w:val="none" w:sz="0" w:space="0" w:color="auto"/>
              </w:divBdr>
            </w:div>
            <w:div w:id="965889969">
              <w:marLeft w:val="0"/>
              <w:marRight w:val="0"/>
              <w:marTop w:val="0"/>
              <w:marBottom w:val="0"/>
              <w:divBdr>
                <w:top w:val="none" w:sz="0" w:space="0" w:color="auto"/>
                <w:left w:val="none" w:sz="0" w:space="0" w:color="auto"/>
                <w:bottom w:val="none" w:sz="0" w:space="0" w:color="auto"/>
                <w:right w:val="none" w:sz="0" w:space="0" w:color="auto"/>
              </w:divBdr>
            </w:div>
            <w:div w:id="965891644">
              <w:marLeft w:val="0"/>
              <w:marRight w:val="0"/>
              <w:marTop w:val="0"/>
              <w:marBottom w:val="0"/>
              <w:divBdr>
                <w:top w:val="none" w:sz="0" w:space="0" w:color="auto"/>
                <w:left w:val="none" w:sz="0" w:space="0" w:color="auto"/>
                <w:bottom w:val="none" w:sz="0" w:space="0" w:color="auto"/>
                <w:right w:val="none" w:sz="0" w:space="0" w:color="auto"/>
              </w:divBdr>
            </w:div>
            <w:div w:id="980619836">
              <w:marLeft w:val="0"/>
              <w:marRight w:val="0"/>
              <w:marTop w:val="0"/>
              <w:marBottom w:val="0"/>
              <w:divBdr>
                <w:top w:val="none" w:sz="0" w:space="0" w:color="auto"/>
                <w:left w:val="none" w:sz="0" w:space="0" w:color="auto"/>
                <w:bottom w:val="none" w:sz="0" w:space="0" w:color="auto"/>
                <w:right w:val="none" w:sz="0" w:space="0" w:color="auto"/>
              </w:divBdr>
            </w:div>
            <w:div w:id="1004288431">
              <w:marLeft w:val="0"/>
              <w:marRight w:val="0"/>
              <w:marTop w:val="0"/>
              <w:marBottom w:val="0"/>
              <w:divBdr>
                <w:top w:val="none" w:sz="0" w:space="0" w:color="auto"/>
                <w:left w:val="none" w:sz="0" w:space="0" w:color="auto"/>
                <w:bottom w:val="none" w:sz="0" w:space="0" w:color="auto"/>
                <w:right w:val="none" w:sz="0" w:space="0" w:color="auto"/>
              </w:divBdr>
            </w:div>
            <w:div w:id="1007245375">
              <w:marLeft w:val="0"/>
              <w:marRight w:val="0"/>
              <w:marTop w:val="0"/>
              <w:marBottom w:val="0"/>
              <w:divBdr>
                <w:top w:val="none" w:sz="0" w:space="0" w:color="auto"/>
                <w:left w:val="none" w:sz="0" w:space="0" w:color="auto"/>
                <w:bottom w:val="none" w:sz="0" w:space="0" w:color="auto"/>
                <w:right w:val="none" w:sz="0" w:space="0" w:color="auto"/>
              </w:divBdr>
            </w:div>
            <w:div w:id="1009868761">
              <w:marLeft w:val="0"/>
              <w:marRight w:val="0"/>
              <w:marTop w:val="0"/>
              <w:marBottom w:val="0"/>
              <w:divBdr>
                <w:top w:val="none" w:sz="0" w:space="0" w:color="auto"/>
                <w:left w:val="none" w:sz="0" w:space="0" w:color="auto"/>
                <w:bottom w:val="none" w:sz="0" w:space="0" w:color="auto"/>
                <w:right w:val="none" w:sz="0" w:space="0" w:color="auto"/>
              </w:divBdr>
            </w:div>
            <w:div w:id="1021203350">
              <w:marLeft w:val="0"/>
              <w:marRight w:val="0"/>
              <w:marTop w:val="0"/>
              <w:marBottom w:val="0"/>
              <w:divBdr>
                <w:top w:val="none" w:sz="0" w:space="0" w:color="auto"/>
                <w:left w:val="none" w:sz="0" w:space="0" w:color="auto"/>
                <w:bottom w:val="none" w:sz="0" w:space="0" w:color="auto"/>
                <w:right w:val="none" w:sz="0" w:space="0" w:color="auto"/>
              </w:divBdr>
            </w:div>
            <w:div w:id="1025794320">
              <w:marLeft w:val="0"/>
              <w:marRight w:val="0"/>
              <w:marTop w:val="0"/>
              <w:marBottom w:val="0"/>
              <w:divBdr>
                <w:top w:val="none" w:sz="0" w:space="0" w:color="auto"/>
                <w:left w:val="none" w:sz="0" w:space="0" w:color="auto"/>
                <w:bottom w:val="none" w:sz="0" w:space="0" w:color="auto"/>
                <w:right w:val="none" w:sz="0" w:space="0" w:color="auto"/>
              </w:divBdr>
            </w:div>
            <w:div w:id="1035422461">
              <w:marLeft w:val="0"/>
              <w:marRight w:val="0"/>
              <w:marTop w:val="0"/>
              <w:marBottom w:val="0"/>
              <w:divBdr>
                <w:top w:val="none" w:sz="0" w:space="0" w:color="auto"/>
                <w:left w:val="none" w:sz="0" w:space="0" w:color="auto"/>
                <w:bottom w:val="none" w:sz="0" w:space="0" w:color="auto"/>
                <w:right w:val="none" w:sz="0" w:space="0" w:color="auto"/>
              </w:divBdr>
            </w:div>
            <w:div w:id="1055548478">
              <w:marLeft w:val="0"/>
              <w:marRight w:val="0"/>
              <w:marTop w:val="0"/>
              <w:marBottom w:val="0"/>
              <w:divBdr>
                <w:top w:val="none" w:sz="0" w:space="0" w:color="auto"/>
                <w:left w:val="none" w:sz="0" w:space="0" w:color="auto"/>
                <w:bottom w:val="none" w:sz="0" w:space="0" w:color="auto"/>
                <w:right w:val="none" w:sz="0" w:space="0" w:color="auto"/>
              </w:divBdr>
            </w:div>
            <w:div w:id="1059284060">
              <w:marLeft w:val="0"/>
              <w:marRight w:val="0"/>
              <w:marTop w:val="0"/>
              <w:marBottom w:val="0"/>
              <w:divBdr>
                <w:top w:val="none" w:sz="0" w:space="0" w:color="auto"/>
                <w:left w:val="none" w:sz="0" w:space="0" w:color="auto"/>
                <w:bottom w:val="none" w:sz="0" w:space="0" w:color="auto"/>
                <w:right w:val="none" w:sz="0" w:space="0" w:color="auto"/>
              </w:divBdr>
            </w:div>
            <w:div w:id="1074931353">
              <w:marLeft w:val="0"/>
              <w:marRight w:val="0"/>
              <w:marTop w:val="0"/>
              <w:marBottom w:val="0"/>
              <w:divBdr>
                <w:top w:val="none" w:sz="0" w:space="0" w:color="auto"/>
                <w:left w:val="none" w:sz="0" w:space="0" w:color="auto"/>
                <w:bottom w:val="none" w:sz="0" w:space="0" w:color="auto"/>
                <w:right w:val="none" w:sz="0" w:space="0" w:color="auto"/>
              </w:divBdr>
            </w:div>
            <w:div w:id="1079208615">
              <w:marLeft w:val="0"/>
              <w:marRight w:val="0"/>
              <w:marTop w:val="0"/>
              <w:marBottom w:val="0"/>
              <w:divBdr>
                <w:top w:val="none" w:sz="0" w:space="0" w:color="auto"/>
                <w:left w:val="none" w:sz="0" w:space="0" w:color="auto"/>
                <w:bottom w:val="none" w:sz="0" w:space="0" w:color="auto"/>
                <w:right w:val="none" w:sz="0" w:space="0" w:color="auto"/>
              </w:divBdr>
            </w:div>
            <w:div w:id="1081366182">
              <w:marLeft w:val="0"/>
              <w:marRight w:val="0"/>
              <w:marTop w:val="0"/>
              <w:marBottom w:val="0"/>
              <w:divBdr>
                <w:top w:val="none" w:sz="0" w:space="0" w:color="auto"/>
                <w:left w:val="none" w:sz="0" w:space="0" w:color="auto"/>
                <w:bottom w:val="none" w:sz="0" w:space="0" w:color="auto"/>
                <w:right w:val="none" w:sz="0" w:space="0" w:color="auto"/>
              </w:divBdr>
            </w:div>
            <w:div w:id="1101873059">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135834683">
              <w:marLeft w:val="0"/>
              <w:marRight w:val="0"/>
              <w:marTop w:val="0"/>
              <w:marBottom w:val="0"/>
              <w:divBdr>
                <w:top w:val="none" w:sz="0" w:space="0" w:color="auto"/>
                <w:left w:val="none" w:sz="0" w:space="0" w:color="auto"/>
                <w:bottom w:val="none" w:sz="0" w:space="0" w:color="auto"/>
                <w:right w:val="none" w:sz="0" w:space="0" w:color="auto"/>
              </w:divBdr>
            </w:div>
            <w:div w:id="1138258661">
              <w:marLeft w:val="0"/>
              <w:marRight w:val="0"/>
              <w:marTop w:val="0"/>
              <w:marBottom w:val="0"/>
              <w:divBdr>
                <w:top w:val="none" w:sz="0" w:space="0" w:color="auto"/>
                <w:left w:val="none" w:sz="0" w:space="0" w:color="auto"/>
                <w:bottom w:val="none" w:sz="0" w:space="0" w:color="auto"/>
                <w:right w:val="none" w:sz="0" w:space="0" w:color="auto"/>
              </w:divBdr>
            </w:div>
            <w:div w:id="1142624147">
              <w:marLeft w:val="0"/>
              <w:marRight w:val="0"/>
              <w:marTop w:val="0"/>
              <w:marBottom w:val="0"/>
              <w:divBdr>
                <w:top w:val="none" w:sz="0" w:space="0" w:color="auto"/>
                <w:left w:val="none" w:sz="0" w:space="0" w:color="auto"/>
                <w:bottom w:val="none" w:sz="0" w:space="0" w:color="auto"/>
                <w:right w:val="none" w:sz="0" w:space="0" w:color="auto"/>
              </w:divBdr>
            </w:div>
            <w:div w:id="1166480251">
              <w:marLeft w:val="0"/>
              <w:marRight w:val="0"/>
              <w:marTop w:val="0"/>
              <w:marBottom w:val="0"/>
              <w:divBdr>
                <w:top w:val="none" w:sz="0" w:space="0" w:color="auto"/>
                <w:left w:val="none" w:sz="0" w:space="0" w:color="auto"/>
                <w:bottom w:val="none" w:sz="0" w:space="0" w:color="auto"/>
                <w:right w:val="none" w:sz="0" w:space="0" w:color="auto"/>
              </w:divBdr>
            </w:div>
            <w:div w:id="1189561809">
              <w:marLeft w:val="0"/>
              <w:marRight w:val="0"/>
              <w:marTop w:val="0"/>
              <w:marBottom w:val="0"/>
              <w:divBdr>
                <w:top w:val="none" w:sz="0" w:space="0" w:color="auto"/>
                <w:left w:val="none" w:sz="0" w:space="0" w:color="auto"/>
                <w:bottom w:val="none" w:sz="0" w:space="0" w:color="auto"/>
                <w:right w:val="none" w:sz="0" w:space="0" w:color="auto"/>
              </w:divBdr>
            </w:div>
            <w:div w:id="1214585488">
              <w:marLeft w:val="0"/>
              <w:marRight w:val="0"/>
              <w:marTop w:val="0"/>
              <w:marBottom w:val="0"/>
              <w:divBdr>
                <w:top w:val="none" w:sz="0" w:space="0" w:color="auto"/>
                <w:left w:val="none" w:sz="0" w:space="0" w:color="auto"/>
                <w:bottom w:val="none" w:sz="0" w:space="0" w:color="auto"/>
                <w:right w:val="none" w:sz="0" w:space="0" w:color="auto"/>
              </w:divBdr>
            </w:div>
            <w:div w:id="1218250049">
              <w:marLeft w:val="0"/>
              <w:marRight w:val="0"/>
              <w:marTop w:val="0"/>
              <w:marBottom w:val="0"/>
              <w:divBdr>
                <w:top w:val="none" w:sz="0" w:space="0" w:color="auto"/>
                <w:left w:val="none" w:sz="0" w:space="0" w:color="auto"/>
                <w:bottom w:val="none" w:sz="0" w:space="0" w:color="auto"/>
                <w:right w:val="none" w:sz="0" w:space="0" w:color="auto"/>
              </w:divBdr>
            </w:div>
            <w:div w:id="1225217478">
              <w:marLeft w:val="0"/>
              <w:marRight w:val="0"/>
              <w:marTop w:val="0"/>
              <w:marBottom w:val="0"/>
              <w:divBdr>
                <w:top w:val="none" w:sz="0" w:space="0" w:color="auto"/>
                <w:left w:val="none" w:sz="0" w:space="0" w:color="auto"/>
                <w:bottom w:val="none" w:sz="0" w:space="0" w:color="auto"/>
                <w:right w:val="none" w:sz="0" w:space="0" w:color="auto"/>
              </w:divBdr>
            </w:div>
            <w:div w:id="1239635746">
              <w:marLeft w:val="0"/>
              <w:marRight w:val="0"/>
              <w:marTop w:val="0"/>
              <w:marBottom w:val="0"/>
              <w:divBdr>
                <w:top w:val="none" w:sz="0" w:space="0" w:color="auto"/>
                <w:left w:val="none" w:sz="0" w:space="0" w:color="auto"/>
                <w:bottom w:val="none" w:sz="0" w:space="0" w:color="auto"/>
                <w:right w:val="none" w:sz="0" w:space="0" w:color="auto"/>
              </w:divBdr>
            </w:div>
            <w:div w:id="1245457498">
              <w:marLeft w:val="0"/>
              <w:marRight w:val="0"/>
              <w:marTop w:val="0"/>
              <w:marBottom w:val="0"/>
              <w:divBdr>
                <w:top w:val="none" w:sz="0" w:space="0" w:color="auto"/>
                <w:left w:val="none" w:sz="0" w:space="0" w:color="auto"/>
                <w:bottom w:val="none" w:sz="0" w:space="0" w:color="auto"/>
                <w:right w:val="none" w:sz="0" w:space="0" w:color="auto"/>
              </w:divBdr>
            </w:div>
            <w:div w:id="1267690967">
              <w:marLeft w:val="0"/>
              <w:marRight w:val="0"/>
              <w:marTop w:val="0"/>
              <w:marBottom w:val="0"/>
              <w:divBdr>
                <w:top w:val="none" w:sz="0" w:space="0" w:color="auto"/>
                <w:left w:val="none" w:sz="0" w:space="0" w:color="auto"/>
                <w:bottom w:val="none" w:sz="0" w:space="0" w:color="auto"/>
                <w:right w:val="none" w:sz="0" w:space="0" w:color="auto"/>
              </w:divBdr>
            </w:div>
            <w:div w:id="1288076636">
              <w:marLeft w:val="0"/>
              <w:marRight w:val="0"/>
              <w:marTop w:val="0"/>
              <w:marBottom w:val="0"/>
              <w:divBdr>
                <w:top w:val="none" w:sz="0" w:space="0" w:color="auto"/>
                <w:left w:val="none" w:sz="0" w:space="0" w:color="auto"/>
                <w:bottom w:val="none" w:sz="0" w:space="0" w:color="auto"/>
                <w:right w:val="none" w:sz="0" w:space="0" w:color="auto"/>
              </w:divBdr>
            </w:div>
            <w:div w:id="1295600967">
              <w:marLeft w:val="0"/>
              <w:marRight w:val="0"/>
              <w:marTop w:val="0"/>
              <w:marBottom w:val="0"/>
              <w:divBdr>
                <w:top w:val="none" w:sz="0" w:space="0" w:color="auto"/>
                <w:left w:val="none" w:sz="0" w:space="0" w:color="auto"/>
                <w:bottom w:val="none" w:sz="0" w:space="0" w:color="auto"/>
                <w:right w:val="none" w:sz="0" w:space="0" w:color="auto"/>
              </w:divBdr>
            </w:div>
            <w:div w:id="1303660894">
              <w:marLeft w:val="0"/>
              <w:marRight w:val="0"/>
              <w:marTop w:val="0"/>
              <w:marBottom w:val="0"/>
              <w:divBdr>
                <w:top w:val="none" w:sz="0" w:space="0" w:color="auto"/>
                <w:left w:val="none" w:sz="0" w:space="0" w:color="auto"/>
                <w:bottom w:val="none" w:sz="0" w:space="0" w:color="auto"/>
                <w:right w:val="none" w:sz="0" w:space="0" w:color="auto"/>
              </w:divBdr>
            </w:div>
            <w:div w:id="1334648490">
              <w:marLeft w:val="0"/>
              <w:marRight w:val="0"/>
              <w:marTop w:val="0"/>
              <w:marBottom w:val="0"/>
              <w:divBdr>
                <w:top w:val="none" w:sz="0" w:space="0" w:color="auto"/>
                <w:left w:val="none" w:sz="0" w:space="0" w:color="auto"/>
                <w:bottom w:val="none" w:sz="0" w:space="0" w:color="auto"/>
                <w:right w:val="none" w:sz="0" w:space="0" w:color="auto"/>
              </w:divBdr>
            </w:div>
            <w:div w:id="1335376869">
              <w:marLeft w:val="0"/>
              <w:marRight w:val="0"/>
              <w:marTop w:val="0"/>
              <w:marBottom w:val="0"/>
              <w:divBdr>
                <w:top w:val="none" w:sz="0" w:space="0" w:color="auto"/>
                <w:left w:val="none" w:sz="0" w:space="0" w:color="auto"/>
                <w:bottom w:val="none" w:sz="0" w:space="0" w:color="auto"/>
                <w:right w:val="none" w:sz="0" w:space="0" w:color="auto"/>
              </w:divBdr>
            </w:div>
            <w:div w:id="1335717860">
              <w:marLeft w:val="0"/>
              <w:marRight w:val="0"/>
              <w:marTop w:val="0"/>
              <w:marBottom w:val="0"/>
              <w:divBdr>
                <w:top w:val="none" w:sz="0" w:space="0" w:color="auto"/>
                <w:left w:val="none" w:sz="0" w:space="0" w:color="auto"/>
                <w:bottom w:val="none" w:sz="0" w:space="0" w:color="auto"/>
                <w:right w:val="none" w:sz="0" w:space="0" w:color="auto"/>
              </w:divBdr>
            </w:div>
            <w:div w:id="1337535392">
              <w:marLeft w:val="0"/>
              <w:marRight w:val="0"/>
              <w:marTop w:val="0"/>
              <w:marBottom w:val="0"/>
              <w:divBdr>
                <w:top w:val="none" w:sz="0" w:space="0" w:color="auto"/>
                <w:left w:val="none" w:sz="0" w:space="0" w:color="auto"/>
                <w:bottom w:val="none" w:sz="0" w:space="0" w:color="auto"/>
                <w:right w:val="none" w:sz="0" w:space="0" w:color="auto"/>
              </w:divBdr>
            </w:div>
            <w:div w:id="1357585920">
              <w:marLeft w:val="0"/>
              <w:marRight w:val="0"/>
              <w:marTop w:val="0"/>
              <w:marBottom w:val="0"/>
              <w:divBdr>
                <w:top w:val="none" w:sz="0" w:space="0" w:color="auto"/>
                <w:left w:val="none" w:sz="0" w:space="0" w:color="auto"/>
                <w:bottom w:val="none" w:sz="0" w:space="0" w:color="auto"/>
                <w:right w:val="none" w:sz="0" w:space="0" w:color="auto"/>
              </w:divBdr>
            </w:div>
            <w:div w:id="1357996856">
              <w:marLeft w:val="0"/>
              <w:marRight w:val="0"/>
              <w:marTop w:val="0"/>
              <w:marBottom w:val="0"/>
              <w:divBdr>
                <w:top w:val="none" w:sz="0" w:space="0" w:color="auto"/>
                <w:left w:val="none" w:sz="0" w:space="0" w:color="auto"/>
                <w:bottom w:val="none" w:sz="0" w:space="0" w:color="auto"/>
                <w:right w:val="none" w:sz="0" w:space="0" w:color="auto"/>
              </w:divBdr>
            </w:div>
            <w:div w:id="1360004924">
              <w:marLeft w:val="0"/>
              <w:marRight w:val="0"/>
              <w:marTop w:val="0"/>
              <w:marBottom w:val="0"/>
              <w:divBdr>
                <w:top w:val="none" w:sz="0" w:space="0" w:color="auto"/>
                <w:left w:val="none" w:sz="0" w:space="0" w:color="auto"/>
                <w:bottom w:val="none" w:sz="0" w:space="0" w:color="auto"/>
                <w:right w:val="none" w:sz="0" w:space="0" w:color="auto"/>
              </w:divBdr>
            </w:div>
            <w:div w:id="1390156343">
              <w:marLeft w:val="0"/>
              <w:marRight w:val="0"/>
              <w:marTop w:val="0"/>
              <w:marBottom w:val="0"/>
              <w:divBdr>
                <w:top w:val="none" w:sz="0" w:space="0" w:color="auto"/>
                <w:left w:val="none" w:sz="0" w:space="0" w:color="auto"/>
                <w:bottom w:val="none" w:sz="0" w:space="0" w:color="auto"/>
                <w:right w:val="none" w:sz="0" w:space="0" w:color="auto"/>
              </w:divBdr>
            </w:div>
            <w:div w:id="1420907357">
              <w:marLeft w:val="0"/>
              <w:marRight w:val="0"/>
              <w:marTop w:val="0"/>
              <w:marBottom w:val="0"/>
              <w:divBdr>
                <w:top w:val="none" w:sz="0" w:space="0" w:color="auto"/>
                <w:left w:val="none" w:sz="0" w:space="0" w:color="auto"/>
                <w:bottom w:val="none" w:sz="0" w:space="0" w:color="auto"/>
                <w:right w:val="none" w:sz="0" w:space="0" w:color="auto"/>
              </w:divBdr>
            </w:div>
            <w:div w:id="1453593976">
              <w:marLeft w:val="0"/>
              <w:marRight w:val="0"/>
              <w:marTop w:val="0"/>
              <w:marBottom w:val="0"/>
              <w:divBdr>
                <w:top w:val="none" w:sz="0" w:space="0" w:color="auto"/>
                <w:left w:val="none" w:sz="0" w:space="0" w:color="auto"/>
                <w:bottom w:val="none" w:sz="0" w:space="0" w:color="auto"/>
                <w:right w:val="none" w:sz="0" w:space="0" w:color="auto"/>
              </w:divBdr>
            </w:div>
            <w:div w:id="1467509664">
              <w:marLeft w:val="0"/>
              <w:marRight w:val="0"/>
              <w:marTop w:val="0"/>
              <w:marBottom w:val="0"/>
              <w:divBdr>
                <w:top w:val="none" w:sz="0" w:space="0" w:color="auto"/>
                <w:left w:val="none" w:sz="0" w:space="0" w:color="auto"/>
                <w:bottom w:val="none" w:sz="0" w:space="0" w:color="auto"/>
                <w:right w:val="none" w:sz="0" w:space="0" w:color="auto"/>
              </w:divBdr>
            </w:div>
            <w:div w:id="1503084286">
              <w:marLeft w:val="0"/>
              <w:marRight w:val="0"/>
              <w:marTop w:val="0"/>
              <w:marBottom w:val="0"/>
              <w:divBdr>
                <w:top w:val="none" w:sz="0" w:space="0" w:color="auto"/>
                <w:left w:val="none" w:sz="0" w:space="0" w:color="auto"/>
                <w:bottom w:val="none" w:sz="0" w:space="0" w:color="auto"/>
                <w:right w:val="none" w:sz="0" w:space="0" w:color="auto"/>
              </w:divBdr>
            </w:div>
            <w:div w:id="1549688355">
              <w:marLeft w:val="0"/>
              <w:marRight w:val="0"/>
              <w:marTop w:val="0"/>
              <w:marBottom w:val="0"/>
              <w:divBdr>
                <w:top w:val="none" w:sz="0" w:space="0" w:color="auto"/>
                <w:left w:val="none" w:sz="0" w:space="0" w:color="auto"/>
                <w:bottom w:val="none" w:sz="0" w:space="0" w:color="auto"/>
                <w:right w:val="none" w:sz="0" w:space="0" w:color="auto"/>
              </w:divBdr>
            </w:div>
            <w:div w:id="1568876107">
              <w:marLeft w:val="0"/>
              <w:marRight w:val="0"/>
              <w:marTop w:val="0"/>
              <w:marBottom w:val="0"/>
              <w:divBdr>
                <w:top w:val="none" w:sz="0" w:space="0" w:color="auto"/>
                <w:left w:val="none" w:sz="0" w:space="0" w:color="auto"/>
                <w:bottom w:val="none" w:sz="0" w:space="0" w:color="auto"/>
                <w:right w:val="none" w:sz="0" w:space="0" w:color="auto"/>
              </w:divBdr>
            </w:div>
            <w:div w:id="1583445109">
              <w:marLeft w:val="0"/>
              <w:marRight w:val="0"/>
              <w:marTop w:val="0"/>
              <w:marBottom w:val="0"/>
              <w:divBdr>
                <w:top w:val="none" w:sz="0" w:space="0" w:color="auto"/>
                <w:left w:val="none" w:sz="0" w:space="0" w:color="auto"/>
                <w:bottom w:val="none" w:sz="0" w:space="0" w:color="auto"/>
                <w:right w:val="none" w:sz="0" w:space="0" w:color="auto"/>
              </w:divBdr>
            </w:div>
            <w:div w:id="1602834732">
              <w:marLeft w:val="0"/>
              <w:marRight w:val="0"/>
              <w:marTop w:val="0"/>
              <w:marBottom w:val="0"/>
              <w:divBdr>
                <w:top w:val="none" w:sz="0" w:space="0" w:color="auto"/>
                <w:left w:val="none" w:sz="0" w:space="0" w:color="auto"/>
                <w:bottom w:val="none" w:sz="0" w:space="0" w:color="auto"/>
                <w:right w:val="none" w:sz="0" w:space="0" w:color="auto"/>
              </w:divBdr>
            </w:div>
            <w:div w:id="1620599854">
              <w:marLeft w:val="0"/>
              <w:marRight w:val="0"/>
              <w:marTop w:val="0"/>
              <w:marBottom w:val="0"/>
              <w:divBdr>
                <w:top w:val="none" w:sz="0" w:space="0" w:color="auto"/>
                <w:left w:val="none" w:sz="0" w:space="0" w:color="auto"/>
                <w:bottom w:val="none" w:sz="0" w:space="0" w:color="auto"/>
                <w:right w:val="none" w:sz="0" w:space="0" w:color="auto"/>
              </w:divBdr>
            </w:div>
            <w:div w:id="1624464177">
              <w:marLeft w:val="0"/>
              <w:marRight w:val="0"/>
              <w:marTop w:val="0"/>
              <w:marBottom w:val="0"/>
              <w:divBdr>
                <w:top w:val="none" w:sz="0" w:space="0" w:color="auto"/>
                <w:left w:val="none" w:sz="0" w:space="0" w:color="auto"/>
                <w:bottom w:val="none" w:sz="0" w:space="0" w:color="auto"/>
                <w:right w:val="none" w:sz="0" w:space="0" w:color="auto"/>
              </w:divBdr>
            </w:div>
            <w:div w:id="1642423646">
              <w:marLeft w:val="0"/>
              <w:marRight w:val="0"/>
              <w:marTop w:val="0"/>
              <w:marBottom w:val="0"/>
              <w:divBdr>
                <w:top w:val="none" w:sz="0" w:space="0" w:color="auto"/>
                <w:left w:val="none" w:sz="0" w:space="0" w:color="auto"/>
                <w:bottom w:val="none" w:sz="0" w:space="0" w:color="auto"/>
                <w:right w:val="none" w:sz="0" w:space="0" w:color="auto"/>
              </w:divBdr>
            </w:div>
            <w:div w:id="1642804235">
              <w:marLeft w:val="0"/>
              <w:marRight w:val="0"/>
              <w:marTop w:val="0"/>
              <w:marBottom w:val="0"/>
              <w:divBdr>
                <w:top w:val="none" w:sz="0" w:space="0" w:color="auto"/>
                <w:left w:val="none" w:sz="0" w:space="0" w:color="auto"/>
                <w:bottom w:val="none" w:sz="0" w:space="0" w:color="auto"/>
                <w:right w:val="none" w:sz="0" w:space="0" w:color="auto"/>
              </w:divBdr>
            </w:div>
            <w:div w:id="1652100237">
              <w:marLeft w:val="0"/>
              <w:marRight w:val="0"/>
              <w:marTop w:val="0"/>
              <w:marBottom w:val="0"/>
              <w:divBdr>
                <w:top w:val="none" w:sz="0" w:space="0" w:color="auto"/>
                <w:left w:val="none" w:sz="0" w:space="0" w:color="auto"/>
                <w:bottom w:val="none" w:sz="0" w:space="0" w:color="auto"/>
                <w:right w:val="none" w:sz="0" w:space="0" w:color="auto"/>
              </w:divBdr>
            </w:div>
            <w:div w:id="1670255768">
              <w:marLeft w:val="0"/>
              <w:marRight w:val="0"/>
              <w:marTop w:val="0"/>
              <w:marBottom w:val="0"/>
              <w:divBdr>
                <w:top w:val="none" w:sz="0" w:space="0" w:color="auto"/>
                <w:left w:val="none" w:sz="0" w:space="0" w:color="auto"/>
                <w:bottom w:val="none" w:sz="0" w:space="0" w:color="auto"/>
                <w:right w:val="none" w:sz="0" w:space="0" w:color="auto"/>
              </w:divBdr>
            </w:div>
            <w:div w:id="1723603404">
              <w:marLeft w:val="0"/>
              <w:marRight w:val="0"/>
              <w:marTop w:val="0"/>
              <w:marBottom w:val="0"/>
              <w:divBdr>
                <w:top w:val="none" w:sz="0" w:space="0" w:color="auto"/>
                <w:left w:val="none" w:sz="0" w:space="0" w:color="auto"/>
                <w:bottom w:val="none" w:sz="0" w:space="0" w:color="auto"/>
                <w:right w:val="none" w:sz="0" w:space="0" w:color="auto"/>
              </w:divBdr>
            </w:div>
            <w:div w:id="1728911676">
              <w:marLeft w:val="0"/>
              <w:marRight w:val="0"/>
              <w:marTop w:val="0"/>
              <w:marBottom w:val="0"/>
              <w:divBdr>
                <w:top w:val="none" w:sz="0" w:space="0" w:color="auto"/>
                <w:left w:val="none" w:sz="0" w:space="0" w:color="auto"/>
                <w:bottom w:val="none" w:sz="0" w:space="0" w:color="auto"/>
                <w:right w:val="none" w:sz="0" w:space="0" w:color="auto"/>
              </w:divBdr>
            </w:div>
            <w:div w:id="1732463618">
              <w:marLeft w:val="0"/>
              <w:marRight w:val="0"/>
              <w:marTop w:val="0"/>
              <w:marBottom w:val="0"/>
              <w:divBdr>
                <w:top w:val="none" w:sz="0" w:space="0" w:color="auto"/>
                <w:left w:val="none" w:sz="0" w:space="0" w:color="auto"/>
                <w:bottom w:val="none" w:sz="0" w:space="0" w:color="auto"/>
                <w:right w:val="none" w:sz="0" w:space="0" w:color="auto"/>
              </w:divBdr>
            </w:div>
            <w:div w:id="1741369638">
              <w:marLeft w:val="0"/>
              <w:marRight w:val="0"/>
              <w:marTop w:val="0"/>
              <w:marBottom w:val="0"/>
              <w:divBdr>
                <w:top w:val="none" w:sz="0" w:space="0" w:color="auto"/>
                <w:left w:val="none" w:sz="0" w:space="0" w:color="auto"/>
                <w:bottom w:val="none" w:sz="0" w:space="0" w:color="auto"/>
                <w:right w:val="none" w:sz="0" w:space="0" w:color="auto"/>
              </w:divBdr>
            </w:div>
            <w:div w:id="1747914728">
              <w:marLeft w:val="0"/>
              <w:marRight w:val="0"/>
              <w:marTop w:val="0"/>
              <w:marBottom w:val="0"/>
              <w:divBdr>
                <w:top w:val="none" w:sz="0" w:space="0" w:color="auto"/>
                <w:left w:val="none" w:sz="0" w:space="0" w:color="auto"/>
                <w:bottom w:val="none" w:sz="0" w:space="0" w:color="auto"/>
                <w:right w:val="none" w:sz="0" w:space="0" w:color="auto"/>
              </w:divBdr>
            </w:div>
            <w:div w:id="1769618922">
              <w:marLeft w:val="0"/>
              <w:marRight w:val="0"/>
              <w:marTop w:val="0"/>
              <w:marBottom w:val="0"/>
              <w:divBdr>
                <w:top w:val="none" w:sz="0" w:space="0" w:color="auto"/>
                <w:left w:val="none" w:sz="0" w:space="0" w:color="auto"/>
                <w:bottom w:val="none" w:sz="0" w:space="0" w:color="auto"/>
                <w:right w:val="none" w:sz="0" w:space="0" w:color="auto"/>
              </w:divBdr>
            </w:div>
            <w:div w:id="1788429886">
              <w:marLeft w:val="0"/>
              <w:marRight w:val="0"/>
              <w:marTop w:val="0"/>
              <w:marBottom w:val="0"/>
              <w:divBdr>
                <w:top w:val="none" w:sz="0" w:space="0" w:color="auto"/>
                <w:left w:val="none" w:sz="0" w:space="0" w:color="auto"/>
                <w:bottom w:val="none" w:sz="0" w:space="0" w:color="auto"/>
                <w:right w:val="none" w:sz="0" w:space="0" w:color="auto"/>
              </w:divBdr>
            </w:div>
            <w:div w:id="1790585614">
              <w:marLeft w:val="0"/>
              <w:marRight w:val="0"/>
              <w:marTop w:val="0"/>
              <w:marBottom w:val="0"/>
              <w:divBdr>
                <w:top w:val="none" w:sz="0" w:space="0" w:color="auto"/>
                <w:left w:val="none" w:sz="0" w:space="0" w:color="auto"/>
                <w:bottom w:val="none" w:sz="0" w:space="0" w:color="auto"/>
                <w:right w:val="none" w:sz="0" w:space="0" w:color="auto"/>
              </w:divBdr>
            </w:div>
            <w:div w:id="1802992179">
              <w:marLeft w:val="0"/>
              <w:marRight w:val="0"/>
              <w:marTop w:val="0"/>
              <w:marBottom w:val="0"/>
              <w:divBdr>
                <w:top w:val="none" w:sz="0" w:space="0" w:color="auto"/>
                <w:left w:val="none" w:sz="0" w:space="0" w:color="auto"/>
                <w:bottom w:val="none" w:sz="0" w:space="0" w:color="auto"/>
                <w:right w:val="none" w:sz="0" w:space="0" w:color="auto"/>
              </w:divBdr>
            </w:div>
            <w:div w:id="1804692025">
              <w:marLeft w:val="0"/>
              <w:marRight w:val="0"/>
              <w:marTop w:val="0"/>
              <w:marBottom w:val="0"/>
              <w:divBdr>
                <w:top w:val="none" w:sz="0" w:space="0" w:color="auto"/>
                <w:left w:val="none" w:sz="0" w:space="0" w:color="auto"/>
                <w:bottom w:val="none" w:sz="0" w:space="0" w:color="auto"/>
                <w:right w:val="none" w:sz="0" w:space="0" w:color="auto"/>
              </w:divBdr>
            </w:div>
            <w:div w:id="1807503535">
              <w:marLeft w:val="0"/>
              <w:marRight w:val="0"/>
              <w:marTop w:val="0"/>
              <w:marBottom w:val="0"/>
              <w:divBdr>
                <w:top w:val="none" w:sz="0" w:space="0" w:color="auto"/>
                <w:left w:val="none" w:sz="0" w:space="0" w:color="auto"/>
                <w:bottom w:val="none" w:sz="0" w:space="0" w:color="auto"/>
                <w:right w:val="none" w:sz="0" w:space="0" w:color="auto"/>
              </w:divBdr>
            </w:div>
            <w:div w:id="1808890980">
              <w:marLeft w:val="0"/>
              <w:marRight w:val="0"/>
              <w:marTop w:val="0"/>
              <w:marBottom w:val="0"/>
              <w:divBdr>
                <w:top w:val="none" w:sz="0" w:space="0" w:color="auto"/>
                <w:left w:val="none" w:sz="0" w:space="0" w:color="auto"/>
                <w:bottom w:val="none" w:sz="0" w:space="0" w:color="auto"/>
                <w:right w:val="none" w:sz="0" w:space="0" w:color="auto"/>
              </w:divBdr>
            </w:div>
            <w:div w:id="1847478921">
              <w:marLeft w:val="0"/>
              <w:marRight w:val="0"/>
              <w:marTop w:val="0"/>
              <w:marBottom w:val="0"/>
              <w:divBdr>
                <w:top w:val="none" w:sz="0" w:space="0" w:color="auto"/>
                <w:left w:val="none" w:sz="0" w:space="0" w:color="auto"/>
                <w:bottom w:val="none" w:sz="0" w:space="0" w:color="auto"/>
                <w:right w:val="none" w:sz="0" w:space="0" w:color="auto"/>
              </w:divBdr>
            </w:div>
            <w:div w:id="1857503677">
              <w:marLeft w:val="0"/>
              <w:marRight w:val="0"/>
              <w:marTop w:val="0"/>
              <w:marBottom w:val="0"/>
              <w:divBdr>
                <w:top w:val="none" w:sz="0" w:space="0" w:color="auto"/>
                <w:left w:val="none" w:sz="0" w:space="0" w:color="auto"/>
                <w:bottom w:val="none" w:sz="0" w:space="0" w:color="auto"/>
                <w:right w:val="none" w:sz="0" w:space="0" w:color="auto"/>
              </w:divBdr>
            </w:div>
            <w:div w:id="1873688825">
              <w:marLeft w:val="0"/>
              <w:marRight w:val="0"/>
              <w:marTop w:val="0"/>
              <w:marBottom w:val="0"/>
              <w:divBdr>
                <w:top w:val="none" w:sz="0" w:space="0" w:color="auto"/>
                <w:left w:val="none" w:sz="0" w:space="0" w:color="auto"/>
                <w:bottom w:val="none" w:sz="0" w:space="0" w:color="auto"/>
                <w:right w:val="none" w:sz="0" w:space="0" w:color="auto"/>
              </w:divBdr>
            </w:div>
            <w:div w:id="1889604994">
              <w:marLeft w:val="0"/>
              <w:marRight w:val="0"/>
              <w:marTop w:val="0"/>
              <w:marBottom w:val="0"/>
              <w:divBdr>
                <w:top w:val="none" w:sz="0" w:space="0" w:color="auto"/>
                <w:left w:val="none" w:sz="0" w:space="0" w:color="auto"/>
                <w:bottom w:val="none" w:sz="0" w:space="0" w:color="auto"/>
                <w:right w:val="none" w:sz="0" w:space="0" w:color="auto"/>
              </w:divBdr>
            </w:div>
            <w:div w:id="1906984641">
              <w:marLeft w:val="0"/>
              <w:marRight w:val="0"/>
              <w:marTop w:val="0"/>
              <w:marBottom w:val="0"/>
              <w:divBdr>
                <w:top w:val="none" w:sz="0" w:space="0" w:color="auto"/>
                <w:left w:val="none" w:sz="0" w:space="0" w:color="auto"/>
                <w:bottom w:val="none" w:sz="0" w:space="0" w:color="auto"/>
                <w:right w:val="none" w:sz="0" w:space="0" w:color="auto"/>
              </w:divBdr>
            </w:div>
            <w:div w:id="1908227431">
              <w:marLeft w:val="0"/>
              <w:marRight w:val="0"/>
              <w:marTop w:val="0"/>
              <w:marBottom w:val="0"/>
              <w:divBdr>
                <w:top w:val="none" w:sz="0" w:space="0" w:color="auto"/>
                <w:left w:val="none" w:sz="0" w:space="0" w:color="auto"/>
                <w:bottom w:val="none" w:sz="0" w:space="0" w:color="auto"/>
                <w:right w:val="none" w:sz="0" w:space="0" w:color="auto"/>
              </w:divBdr>
            </w:div>
            <w:div w:id="1921527381">
              <w:marLeft w:val="0"/>
              <w:marRight w:val="0"/>
              <w:marTop w:val="0"/>
              <w:marBottom w:val="0"/>
              <w:divBdr>
                <w:top w:val="none" w:sz="0" w:space="0" w:color="auto"/>
                <w:left w:val="none" w:sz="0" w:space="0" w:color="auto"/>
                <w:bottom w:val="none" w:sz="0" w:space="0" w:color="auto"/>
                <w:right w:val="none" w:sz="0" w:space="0" w:color="auto"/>
              </w:divBdr>
            </w:div>
            <w:div w:id="1947229280">
              <w:marLeft w:val="0"/>
              <w:marRight w:val="0"/>
              <w:marTop w:val="0"/>
              <w:marBottom w:val="0"/>
              <w:divBdr>
                <w:top w:val="none" w:sz="0" w:space="0" w:color="auto"/>
                <w:left w:val="none" w:sz="0" w:space="0" w:color="auto"/>
                <w:bottom w:val="none" w:sz="0" w:space="0" w:color="auto"/>
                <w:right w:val="none" w:sz="0" w:space="0" w:color="auto"/>
              </w:divBdr>
            </w:div>
            <w:div w:id="1973900509">
              <w:marLeft w:val="0"/>
              <w:marRight w:val="0"/>
              <w:marTop w:val="0"/>
              <w:marBottom w:val="0"/>
              <w:divBdr>
                <w:top w:val="none" w:sz="0" w:space="0" w:color="auto"/>
                <w:left w:val="none" w:sz="0" w:space="0" w:color="auto"/>
                <w:bottom w:val="none" w:sz="0" w:space="0" w:color="auto"/>
                <w:right w:val="none" w:sz="0" w:space="0" w:color="auto"/>
              </w:divBdr>
            </w:div>
            <w:div w:id="1978876254">
              <w:marLeft w:val="0"/>
              <w:marRight w:val="0"/>
              <w:marTop w:val="0"/>
              <w:marBottom w:val="0"/>
              <w:divBdr>
                <w:top w:val="none" w:sz="0" w:space="0" w:color="auto"/>
                <w:left w:val="none" w:sz="0" w:space="0" w:color="auto"/>
                <w:bottom w:val="none" w:sz="0" w:space="0" w:color="auto"/>
                <w:right w:val="none" w:sz="0" w:space="0" w:color="auto"/>
              </w:divBdr>
            </w:div>
            <w:div w:id="1985154631">
              <w:marLeft w:val="0"/>
              <w:marRight w:val="0"/>
              <w:marTop w:val="0"/>
              <w:marBottom w:val="0"/>
              <w:divBdr>
                <w:top w:val="none" w:sz="0" w:space="0" w:color="auto"/>
                <w:left w:val="none" w:sz="0" w:space="0" w:color="auto"/>
                <w:bottom w:val="none" w:sz="0" w:space="0" w:color="auto"/>
                <w:right w:val="none" w:sz="0" w:space="0" w:color="auto"/>
              </w:divBdr>
            </w:div>
            <w:div w:id="1996031457">
              <w:marLeft w:val="0"/>
              <w:marRight w:val="0"/>
              <w:marTop w:val="0"/>
              <w:marBottom w:val="0"/>
              <w:divBdr>
                <w:top w:val="none" w:sz="0" w:space="0" w:color="auto"/>
                <w:left w:val="none" w:sz="0" w:space="0" w:color="auto"/>
                <w:bottom w:val="none" w:sz="0" w:space="0" w:color="auto"/>
                <w:right w:val="none" w:sz="0" w:space="0" w:color="auto"/>
              </w:divBdr>
            </w:div>
            <w:div w:id="1997024550">
              <w:marLeft w:val="0"/>
              <w:marRight w:val="0"/>
              <w:marTop w:val="0"/>
              <w:marBottom w:val="0"/>
              <w:divBdr>
                <w:top w:val="none" w:sz="0" w:space="0" w:color="auto"/>
                <w:left w:val="none" w:sz="0" w:space="0" w:color="auto"/>
                <w:bottom w:val="none" w:sz="0" w:space="0" w:color="auto"/>
                <w:right w:val="none" w:sz="0" w:space="0" w:color="auto"/>
              </w:divBdr>
            </w:div>
            <w:div w:id="2018919685">
              <w:marLeft w:val="0"/>
              <w:marRight w:val="0"/>
              <w:marTop w:val="0"/>
              <w:marBottom w:val="0"/>
              <w:divBdr>
                <w:top w:val="none" w:sz="0" w:space="0" w:color="auto"/>
                <w:left w:val="none" w:sz="0" w:space="0" w:color="auto"/>
                <w:bottom w:val="none" w:sz="0" w:space="0" w:color="auto"/>
                <w:right w:val="none" w:sz="0" w:space="0" w:color="auto"/>
              </w:divBdr>
            </w:div>
            <w:div w:id="2024160448">
              <w:marLeft w:val="0"/>
              <w:marRight w:val="0"/>
              <w:marTop w:val="0"/>
              <w:marBottom w:val="0"/>
              <w:divBdr>
                <w:top w:val="none" w:sz="0" w:space="0" w:color="auto"/>
                <w:left w:val="none" w:sz="0" w:space="0" w:color="auto"/>
                <w:bottom w:val="none" w:sz="0" w:space="0" w:color="auto"/>
                <w:right w:val="none" w:sz="0" w:space="0" w:color="auto"/>
              </w:divBdr>
            </w:div>
            <w:div w:id="2047171438">
              <w:marLeft w:val="0"/>
              <w:marRight w:val="0"/>
              <w:marTop w:val="0"/>
              <w:marBottom w:val="0"/>
              <w:divBdr>
                <w:top w:val="none" w:sz="0" w:space="0" w:color="auto"/>
                <w:left w:val="none" w:sz="0" w:space="0" w:color="auto"/>
                <w:bottom w:val="none" w:sz="0" w:space="0" w:color="auto"/>
                <w:right w:val="none" w:sz="0" w:space="0" w:color="auto"/>
              </w:divBdr>
            </w:div>
            <w:div w:id="2055037420">
              <w:marLeft w:val="0"/>
              <w:marRight w:val="0"/>
              <w:marTop w:val="0"/>
              <w:marBottom w:val="0"/>
              <w:divBdr>
                <w:top w:val="none" w:sz="0" w:space="0" w:color="auto"/>
                <w:left w:val="none" w:sz="0" w:space="0" w:color="auto"/>
                <w:bottom w:val="none" w:sz="0" w:space="0" w:color="auto"/>
                <w:right w:val="none" w:sz="0" w:space="0" w:color="auto"/>
              </w:divBdr>
            </w:div>
            <w:div w:id="2069496916">
              <w:marLeft w:val="0"/>
              <w:marRight w:val="0"/>
              <w:marTop w:val="0"/>
              <w:marBottom w:val="0"/>
              <w:divBdr>
                <w:top w:val="none" w:sz="0" w:space="0" w:color="auto"/>
                <w:left w:val="none" w:sz="0" w:space="0" w:color="auto"/>
                <w:bottom w:val="none" w:sz="0" w:space="0" w:color="auto"/>
                <w:right w:val="none" w:sz="0" w:space="0" w:color="auto"/>
              </w:divBdr>
            </w:div>
            <w:div w:id="2073577703">
              <w:marLeft w:val="0"/>
              <w:marRight w:val="0"/>
              <w:marTop w:val="0"/>
              <w:marBottom w:val="0"/>
              <w:divBdr>
                <w:top w:val="none" w:sz="0" w:space="0" w:color="auto"/>
                <w:left w:val="none" w:sz="0" w:space="0" w:color="auto"/>
                <w:bottom w:val="none" w:sz="0" w:space="0" w:color="auto"/>
                <w:right w:val="none" w:sz="0" w:space="0" w:color="auto"/>
              </w:divBdr>
            </w:div>
            <w:div w:id="2073696315">
              <w:marLeft w:val="0"/>
              <w:marRight w:val="0"/>
              <w:marTop w:val="0"/>
              <w:marBottom w:val="0"/>
              <w:divBdr>
                <w:top w:val="none" w:sz="0" w:space="0" w:color="auto"/>
                <w:left w:val="none" w:sz="0" w:space="0" w:color="auto"/>
                <w:bottom w:val="none" w:sz="0" w:space="0" w:color="auto"/>
                <w:right w:val="none" w:sz="0" w:space="0" w:color="auto"/>
              </w:divBdr>
            </w:div>
            <w:div w:id="2076931411">
              <w:marLeft w:val="0"/>
              <w:marRight w:val="0"/>
              <w:marTop w:val="0"/>
              <w:marBottom w:val="0"/>
              <w:divBdr>
                <w:top w:val="none" w:sz="0" w:space="0" w:color="auto"/>
                <w:left w:val="none" w:sz="0" w:space="0" w:color="auto"/>
                <w:bottom w:val="none" w:sz="0" w:space="0" w:color="auto"/>
                <w:right w:val="none" w:sz="0" w:space="0" w:color="auto"/>
              </w:divBdr>
            </w:div>
            <w:div w:id="2078353566">
              <w:marLeft w:val="0"/>
              <w:marRight w:val="0"/>
              <w:marTop w:val="0"/>
              <w:marBottom w:val="0"/>
              <w:divBdr>
                <w:top w:val="none" w:sz="0" w:space="0" w:color="auto"/>
                <w:left w:val="none" w:sz="0" w:space="0" w:color="auto"/>
                <w:bottom w:val="none" w:sz="0" w:space="0" w:color="auto"/>
                <w:right w:val="none" w:sz="0" w:space="0" w:color="auto"/>
              </w:divBdr>
            </w:div>
            <w:div w:id="2088964258">
              <w:marLeft w:val="0"/>
              <w:marRight w:val="0"/>
              <w:marTop w:val="0"/>
              <w:marBottom w:val="0"/>
              <w:divBdr>
                <w:top w:val="none" w:sz="0" w:space="0" w:color="auto"/>
                <w:left w:val="none" w:sz="0" w:space="0" w:color="auto"/>
                <w:bottom w:val="none" w:sz="0" w:space="0" w:color="auto"/>
                <w:right w:val="none" w:sz="0" w:space="0" w:color="auto"/>
              </w:divBdr>
            </w:div>
            <w:div w:id="2097824705">
              <w:marLeft w:val="0"/>
              <w:marRight w:val="0"/>
              <w:marTop w:val="0"/>
              <w:marBottom w:val="0"/>
              <w:divBdr>
                <w:top w:val="none" w:sz="0" w:space="0" w:color="auto"/>
                <w:left w:val="none" w:sz="0" w:space="0" w:color="auto"/>
                <w:bottom w:val="none" w:sz="0" w:space="0" w:color="auto"/>
                <w:right w:val="none" w:sz="0" w:space="0" w:color="auto"/>
              </w:divBdr>
            </w:div>
            <w:div w:id="2115900321">
              <w:marLeft w:val="0"/>
              <w:marRight w:val="0"/>
              <w:marTop w:val="0"/>
              <w:marBottom w:val="0"/>
              <w:divBdr>
                <w:top w:val="none" w:sz="0" w:space="0" w:color="auto"/>
                <w:left w:val="none" w:sz="0" w:space="0" w:color="auto"/>
                <w:bottom w:val="none" w:sz="0" w:space="0" w:color="auto"/>
                <w:right w:val="none" w:sz="0" w:space="0" w:color="auto"/>
              </w:divBdr>
            </w:div>
            <w:div w:id="2125419914">
              <w:marLeft w:val="0"/>
              <w:marRight w:val="0"/>
              <w:marTop w:val="0"/>
              <w:marBottom w:val="0"/>
              <w:divBdr>
                <w:top w:val="none" w:sz="0" w:space="0" w:color="auto"/>
                <w:left w:val="none" w:sz="0" w:space="0" w:color="auto"/>
                <w:bottom w:val="none" w:sz="0" w:space="0" w:color="auto"/>
                <w:right w:val="none" w:sz="0" w:space="0" w:color="auto"/>
              </w:divBdr>
            </w:div>
            <w:div w:id="21343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0903">
      <w:bodyDiv w:val="1"/>
      <w:marLeft w:val="0"/>
      <w:marRight w:val="0"/>
      <w:marTop w:val="0"/>
      <w:marBottom w:val="0"/>
      <w:divBdr>
        <w:top w:val="none" w:sz="0" w:space="0" w:color="auto"/>
        <w:left w:val="none" w:sz="0" w:space="0" w:color="auto"/>
        <w:bottom w:val="none" w:sz="0" w:space="0" w:color="auto"/>
        <w:right w:val="none" w:sz="0" w:space="0" w:color="auto"/>
      </w:divBdr>
    </w:div>
    <w:div w:id="746924510">
      <w:bodyDiv w:val="1"/>
      <w:marLeft w:val="0"/>
      <w:marRight w:val="0"/>
      <w:marTop w:val="0"/>
      <w:marBottom w:val="0"/>
      <w:divBdr>
        <w:top w:val="none" w:sz="0" w:space="0" w:color="auto"/>
        <w:left w:val="none" w:sz="0" w:space="0" w:color="auto"/>
        <w:bottom w:val="none" w:sz="0" w:space="0" w:color="auto"/>
        <w:right w:val="none" w:sz="0" w:space="0" w:color="auto"/>
      </w:divBdr>
    </w:div>
    <w:div w:id="801768229">
      <w:bodyDiv w:val="1"/>
      <w:marLeft w:val="0"/>
      <w:marRight w:val="0"/>
      <w:marTop w:val="0"/>
      <w:marBottom w:val="0"/>
      <w:divBdr>
        <w:top w:val="none" w:sz="0" w:space="0" w:color="auto"/>
        <w:left w:val="none" w:sz="0" w:space="0" w:color="auto"/>
        <w:bottom w:val="none" w:sz="0" w:space="0" w:color="auto"/>
        <w:right w:val="none" w:sz="0" w:space="0" w:color="auto"/>
      </w:divBdr>
      <w:divsChild>
        <w:div w:id="7096958">
          <w:marLeft w:val="0"/>
          <w:marRight w:val="0"/>
          <w:marTop w:val="0"/>
          <w:marBottom w:val="0"/>
          <w:divBdr>
            <w:top w:val="none" w:sz="0" w:space="0" w:color="auto"/>
            <w:left w:val="none" w:sz="0" w:space="0" w:color="auto"/>
            <w:bottom w:val="none" w:sz="0" w:space="0" w:color="auto"/>
            <w:right w:val="none" w:sz="0" w:space="0" w:color="auto"/>
          </w:divBdr>
        </w:div>
        <w:div w:id="69012149">
          <w:marLeft w:val="0"/>
          <w:marRight w:val="0"/>
          <w:marTop w:val="0"/>
          <w:marBottom w:val="0"/>
          <w:divBdr>
            <w:top w:val="none" w:sz="0" w:space="0" w:color="auto"/>
            <w:left w:val="none" w:sz="0" w:space="0" w:color="auto"/>
            <w:bottom w:val="none" w:sz="0" w:space="0" w:color="auto"/>
            <w:right w:val="none" w:sz="0" w:space="0" w:color="auto"/>
          </w:divBdr>
        </w:div>
        <w:div w:id="94831182">
          <w:marLeft w:val="0"/>
          <w:marRight w:val="0"/>
          <w:marTop w:val="0"/>
          <w:marBottom w:val="0"/>
          <w:divBdr>
            <w:top w:val="none" w:sz="0" w:space="0" w:color="auto"/>
            <w:left w:val="none" w:sz="0" w:space="0" w:color="auto"/>
            <w:bottom w:val="none" w:sz="0" w:space="0" w:color="auto"/>
            <w:right w:val="none" w:sz="0" w:space="0" w:color="auto"/>
          </w:divBdr>
        </w:div>
        <w:div w:id="203636515">
          <w:marLeft w:val="0"/>
          <w:marRight w:val="0"/>
          <w:marTop w:val="0"/>
          <w:marBottom w:val="0"/>
          <w:divBdr>
            <w:top w:val="none" w:sz="0" w:space="0" w:color="auto"/>
            <w:left w:val="none" w:sz="0" w:space="0" w:color="auto"/>
            <w:bottom w:val="none" w:sz="0" w:space="0" w:color="auto"/>
            <w:right w:val="none" w:sz="0" w:space="0" w:color="auto"/>
          </w:divBdr>
        </w:div>
        <w:div w:id="328992883">
          <w:marLeft w:val="0"/>
          <w:marRight w:val="0"/>
          <w:marTop w:val="0"/>
          <w:marBottom w:val="0"/>
          <w:divBdr>
            <w:top w:val="none" w:sz="0" w:space="0" w:color="auto"/>
            <w:left w:val="none" w:sz="0" w:space="0" w:color="auto"/>
            <w:bottom w:val="none" w:sz="0" w:space="0" w:color="auto"/>
            <w:right w:val="none" w:sz="0" w:space="0" w:color="auto"/>
          </w:divBdr>
        </w:div>
        <w:div w:id="388040747">
          <w:marLeft w:val="0"/>
          <w:marRight w:val="0"/>
          <w:marTop w:val="0"/>
          <w:marBottom w:val="0"/>
          <w:divBdr>
            <w:top w:val="none" w:sz="0" w:space="0" w:color="auto"/>
            <w:left w:val="none" w:sz="0" w:space="0" w:color="auto"/>
            <w:bottom w:val="none" w:sz="0" w:space="0" w:color="auto"/>
            <w:right w:val="none" w:sz="0" w:space="0" w:color="auto"/>
          </w:divBdr>
        </w:div>
        <w:div w:id="397552516">
          <w:marLeft w:val="0"/>
          <w:marRight w:val="0"/>
          <w:marTop w:val="0"/>
          <w:marBottom w:val="0"/>
          <w:divBdr>
            <w:top w:val="none" w:sz="0" w:space="0" w:color="auto"/>
            <w:left w:val="none" w:sz="0" w:space="0" w:color="auto"/>
            <w:bottom w:val="none" w:sz="0" w:space="0" w:color="auto"/>
            <w:right w:val="none" w:sz="0" w:space="0" w:color="auto"/>
          </w:divBdr>
        </w:div>
        <w:div w:id="484008048">
          <w:marLeft w:val="0"/>
          <w:marRight w:val="0"/>
          <w:marTop w:val="0"/>
          <w:marBottom w:val="0"/>
          <w:divBdr>
            <w:top w:val="none" w:sz="0" w:space="0" w:color="auto"/>
            <w:left w:val="none" w:sz="0" w:space="0" w:color="auto"/>
            <w:bottom w:val="none" w:sz="0" w:space="0" w:color="auto"/>
            <w:right w:val="none" w:sz="0" w:space="0" w:color="auto"/>
          </w:divBdr>
        </w:div>
        <w:div w:id="561527078">
          <w:marLeft w:val="0"/>
          <w:marRight w:val="0"/>
          <w:marTop w:val="0"/>
          <w:marBottom w:val="0"/>
          <w:divBdr>
            <w:top w:val="none" w:sz="0" w:space="0" w:color="auto"/>
            <w:left w:val="none" w:sz="0" w:space="0" w:color="auto"/>
            <w:bottom w:val="none" w:sz="0" w:space="0" w:color="auto"/>
            <w:right w:val="none" w:sz="0" w:space="0" w:color="auto"/>
          </w:divBdr>
        </w:div>
        <w:div w:id="665597624">
          <w:marLeft w:val="0"/>
          <w:marRight w:val="0"/>
          <w:marTop w:val="0"/>
          <w:marBottom w:val="0"/>
          <w:divBdr>
            <w:top w:val="none" w:sz="0" w:space="0" w:color="auto"/>
            <w:left w:val="none" w:sz="0" w:space="0" w:color="auto"/>
            <w:bottom w:val="none" w:sz="0" w:space="0" w:color="auto"/>
            <w:right w:val="none" w:sz="0" w:space="0" w:color="auto"/>
          </w:divBdr>
        </w:div>
        <w:div w:id="711727660">
          <w:marLeft w:val="0"/>
          <w:marRight w:val="0"/>
          <w:marTop w:val="0"/>
          <w:marBottom w:val="0"/>
          <w:divBdr>
            <w:top w:val="none" w:sz="0" w:space="0" w:color="auto"/>
            <w:left w:val="none" w:sz="0" w:space="0" w:color="auto"/>
            <w:bottom w:val="none" w:sz="0" w:space="0" w:color="auto"/>
            <w:right w:val="none" w:sz="0" w:space="0" w:color="auto"/>
          </w:divBdr>
        </w:div>
        <w:div w:id="724913610">
          <w:marLeft w:val="0"/>
          <w:marRight w:val="0"/>
          <w:marTop w:val="0"/>
          <w:marBottom w:val="0"/>
          <w:divBdr>
            <w:top w:val="none" w:sz="0" w:space="0" w:color="auto"/>
            <w:left w:val="none" w:sz="0" w:space="0" w:color="auto"/>
            <w:bottom w:val="none" w:sz="0" w:space="0" w:color="auto"/>
            <w:right w:val="none" w:sz="0" w:space="0" w:color="auto"/>
          </w:divBdr>
        </w:div>
        <w:div w:id="864634108">
          <w:marLeft w:val="0"/>
          <w:marRight w:val="0"/>
          <w:marTop w:val="0"/>
          <w:marBottom w:val="0"/>
          <w:divBdr>
            <w:top w:val="none" w:sz="0" w:space="0" w:color="auto"/>
            <w:left w:val="none" w:sz="0" w:space="0" w:color="auto"/>
            <w:bottom w:val="none" w:sz="0" w:space="0" w:color="auto"/>
            <w:right w:val="none" w:sz="0" w:space="0" w:color="auto"/>
          </w:divBdr>
        </w:div>
        <w:div w:id="936794506">
          <w:marLeft w:val="0"/>
          <w:marRight w:val="0"/>
          <w:marTop w:val="0"/>
          <w:marBottom w:val="0"/>
          <w:divBdr>
            <w:top w:val="none" w:sz="0" w:space="0" w:color="auto"/>
            <w:left w:val="none" w:sz="0" w:space="0" w:color="auto"/>
            <w:bottom w:val="none" w:sz="0" w:space="0" w:color="auto"/>
            <w:right w:val="none" w:sz="0" w:space="0" w:color="auto"/>
          </w:divBdr>
        </w:div>
        <w:div w:id="1036538479">
          <w:marLeft w:val="0"/>
          <w:marRight w:val="0"/>
          <w:marTop w:val="0"/>
          <w:marBottom w:val="0"/>
          <w:divBdr>
            <w:top w:val="none" w:sz="0" w:space="0" w:color="auto"/>
            <w:left w:val="none" w:sz="0" w:space="0" w:color="auto"/>
            <w:bottom w:val="none" w:sz="0" w:space="0" w:color="auto"/>
            <w:right w:val="none" w:sz="0" w:space="0" w:color="auto"/>
          </w:divBdr>
        </w:div>
        <w:div w:id="1066805249">
          <w:marLeft w:val="0"/>
          <w:marRight w:val="0"/>
          <w:marTop w:val="0"/>
          <w:marBottom w:val="0"/>
          <w:divBdr>
            <w:top w:val="none" w:sz="0" w:space="0" w:color="auto"/>
            <w:left w:val="none" w:sz="0" w:space="0" w:color="auto"/>
            <w:bottom w:val="none" w:sz="0" w:space="0" w:color="auto"/>
            <w:right w:val="none" w:sz="0" w:space="0" w:color="auto"/>
          </w:divBdr>
        </w:div>
        <w:div w:id="1176770482">
          <w:marLeft w:val="0"/>
          <w:marRight w:val="0"/>
          <w:marTop w:val="0"/>
          <w:marBottom w:val="0"/>
          <w:divBdr>
            <w:top w:val="none" w:sz="0" w:space="0" w:color="auto"/>
            <w:left w:val="none" w:sz="0" w:space="0" w:color="auto"/>
            <w:bottom w:val="none" w:sz="0" w:space="0" w:color="auto"/>
            <w:right w:val="none" w:sz="0" w:space="0" w:color="auto"/>
          </w:divBdr>
        </w:div>
        <w:div w:id="1206258722">
          <w:marLeft w:val="0"/>
          <w:marRight w:val="0"/>
          <w:marTop w:val="0"/>
          <w:marBottom w:val="0"/>
          <w:divBdr>
            <w:top w:val="none" w:sz="0" w:space="0" w:color="auto"/>
            <w:left w:val="none" w:sz="0" w:space="0" w:color="auto"/>
            <w:bottom w:val="none" w:sz="0" w:space="0" w:color="auto"/>
            <w:right w:val="none" w:sz="0" w:space="0" w:color="auto"/>
          </w:divBdr>
        </w:div>
        <w:div w:id="1208494642">
          <w:marLeft w:val="0"/>
          <w:marRight w:val="0"/>
          <w:marTop w:val="0"/>
          <w:marBottom w:val="0"/>
          <w:divBdr>
            <w:top w:val="none" w:sz="0" w:space="0" w:color="auto"/>
            <w:left w:val="none" w:sz="0" w:space="0" w:color="auto"/>
            <w:bottom w:val="none" w:sz="0" w:space="0" w:color="auto"/>
            <w:right w:val="none" w:sz="0" w:space="0" w:color="auto"/>
          </w:divBdr>
        </w:div>
        <w:div w:id="1231619101">
          <w:marLeft w:val="0"/>
          <w:marRight w:val="0"/>
          <w:marTop w:val="0"/>
          <w:marBottom w:val="0"/>
          <w:divBdr>
            <w:top w:val="none" w:sz="0" w:space="0" w:color="auto"/>
            <w:left w:val="none" w:sz="0" w:space="0" w:color="auto"/>
            <w:bottom w:val="none" w:sz="0" w:space="0" w:color="auto"/>
            <w:right w:val="none" w:sz="0" w:space="0" w:color="auto"/>
          </w:divBdr>
        </w:div>
        <w:div w:id="1281106489">
          <w:marLeft w:val="0"/>
          <w:marRight w:val="0"/>
          <w:marTop w:val="0"/>
          <w:marBottom w:val="0"/>
          <w:divBdr>
            <w:top w:val="none" w:sz="0" w:space="0" w:color="auto"/>
            <w:left w:val="none" w:sz="0" w:space="0" w:color="auto"/>
            <w:bottom w:val="none" w:sz="0" w:space="0" w:color="auto"/>
            <w:right w:val="none" w:sz="0" w:space="0" w:color="auto"/>
          </w:divBdr>
        </w:div>
        <w:div w:id="1292908179">
          <w:marLeft w:val="0"/>
          <w:marRight w:val="0"/>
          <w:marTop w:val="0"/>
          <w:marBottom w:val="0"/>
          <w:divBdr>
            <w:top w:val="none" w:sz="0" w:space="0" w:color="auto"/>
            <w:left w:val="none" w:sz="0" w:space="0" w:color="auto"/>
            <w:bottom w:val="none" w:sz="0" w:space="0" w:color="auto"/>
            <w:right w:val="none" w:sz="0" w:space="0" w:color="auto"/>
          </w:divBdr>
        </w:div>
        <w:div w:id="1303923880">
          <w:marLeft w:val="0"/>
          <w:marRight w:val="0"/>
          <w:marTop w:val="0"/>
          <w:marBottom w:val="0"/>
          <w:divBdr>
            <w:top w:val="none" w:sz="0" w:space="0" w:color="auto"/>
            <w:left w:val="none" w:sz="0" w:space="0" w:color="auto"/>
            <w:bottom w:val="none" w:sz="0" w:space="0" w:color="auto"/>
            <w:right w:val="none" w:sz="0" w:space="0" w:color="auto"/>
          </w:divBdr>
        </w:div>
        <w:div w:id="1404641569">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
        <w:div w:id="1686252505">
          <w:marLeft w:val="0"/>
          <w:marRight w:val="0"/>
          <w:marTop w:val="0"/>
          <w:marBottom w:val="0"/>
          <w:divBdr>
            <w:top w:val="none" w:sz="0" w:space="0" w:color="auto"/>
            <w:left w:val="none" w:sz="0" w:space="0" w:color="auto"/>
            <w:bottom w:val="none" w:sz="0" w:space="0" w:color="auto"/>
            <w:right w:val="none" w:sz="0" w:space="0" w:color="auto"/>
          </w:divBdr>
        </w:div>
        <w:div w:id="1724257612">
          <w:marLeft w:val="0"/>
          <w:marRight w:val="0"/>
          <w:marTop w:val="0"/>
          <w:marBottom w:val="0"/>
          <w:divBdr>
            <w:top w:val="none" w:sz="0" w:space="0" w:color="auto"/>
            <w:left w:val="none" w:sz="0" w:space="0" w:color="auto"/>
            <w:bottom w:val="none" w:sz="0" w:space="0" w:color="auto"/>
            <w:right w:val="none" w:sz="0" w:space="0" w:color="auto"/>
          </w:divBdr>
        </w:div>
        <w:div w:id="1727953479">
          <w:marLeft w:val="0"/>
          <w:marRight w:val="0"/>
          <w:marTop w:val="0"/>
          <w:marBottom w:val="0"/>
          <w:divBdr>
            <w:top w:val="none" w:sz="0" w:space="0" w:color="auto"/>
            <w:left w:val="none" w:sz="0" w:space="0" w:color="auto"/>
            <w:bottom w:val="none" w:sz="0" w:space="0" w:color="auto"/>
            <w:right w:val="none" w:sz="0" w:space="0" w:color="auto"/>
          </w:divBdr>
        </w:div>
        <w:div w:id="1771704109">
          <w:marLeft w:val="0"/>
          <w:marRight w:val="0"/>
          <w:marTop w:val="0"/>
          <w:marBottom w:val="0"/>
          <w:divBdr>
            <w:top w:val="none" w:sz="0" w:space="0" w:color="auto"/>
            <w:left w:val="none" w:sz="0" w:space="0" w:color="auto"/>
            <w:bottom w:val="none" w:sz="0" w:space="0" w:color="auto"/>
            <w:right w:val="none" w:sz="0" w:space="0" w:color="auto"/>
          </w:divBdr>
        </w:div>
        <w:div w:id="1771971214">
          <w:marLeft w:val="0"/>
          <w:marRight w:val="0"/>
          <w:marTop w:val="0"/>
          <w:marBottom w:val="0"/>
          <w:divBdr>
            <w:top w:val="none" w:sz="0" w:space="0" w:color="auto"/>
            <w:left w:val="none" w:sz="0" w:space="0" w:color="auto"/>
            <w:bottom w:val="none" w:sz="0" w:space="0" w:color="auto"/>
            <w:right w:val="none" w:sz="0" w:space="0" w:color="auto"/>
          </w:divBdr>
        </w:div>
        <w:div w:id="1921019157">
          <w:marLeft w:val="0"/>
          <w:marRight w:val="0"/>
          <w:marTop w:val="0"/>
          <w:marBottom w:val="0"/>
          <w:divBdr>
            <w:top w:val="none" w:sz="0" w:space="0" w:color="auto"/>
            <w:left w:val="none" w:sz="0" w:space="0" w:color="auto"/>
            <w:bottom w:val="none" w:sz="0" w:space="0" w:color="auto"/>
            <w:right w:val="none" w:sz="0" w:space="0" w:color="auto"/>
          </w:divBdr>
        </w:div>
        <w:div w:id="1922910996">
          <w:marLeft w:val="0"/>
          <w:marRight w:val="0"/>
          <w:marTop w:val="0"/>
          <w:marBottom w:val="0"/>
          <w:divBdr>
            <w:top w:val="none" w:sz="0" w:space="0" w:color="auto"/>
            <w:left w:val="none" w:sz="0" w:space="0" w:color="auto"/>
            <w:bottom w:val="none" w:sz="0" w:space="0" w:color="auto"/>
            <w:right w:val="none" w:sz="0" w:space="0" w:color="auto"/>
          </w:divBdr>
        </w:div>
        <w:div w:id="1968848549">
          <w:marLeft w:val="0"/>
          <w:marRight w:val="0"/>
          <w:marTop w:val="0"/>
          <w:marBottom w:val="0"/>
          <w:divBdr>
            <w:top w:val="none" w:sz="0" w:space="0" w:color="auto"/>
            <w:left w:val="none" w:sz="0" w:space="0" w:color="auto"/>
            <w:bottom w:val="none" w:sz="0" w:space="0" w:color="auto"/>
            <w:right w:val="none" w:sz="0" w:space="0" w:color="auto"/>
          </w:divBdr>
        </w:div>
      </w:divsChild>
    </w:div>
    <w:div w:id="861282205">
      <w:bodyDiv w:val="1"/>
      <w:marLeft w:val="0"/>
      <w:marRight w:val="0"/>
      <w:marTop w:val="0"/>
      <w:marBottom w:val="0"/>
      <w:divBdr>
        <w:top w:val="none" w:sz="0" w:space="0" w:color="auto"/>
        <w:left w:val="none" w:sz="0" w:space="0" w:color="auto"/>
        <w:bottom w:val="none" w:sz="0" w:space="0" w:color="auto"/>
        <w:right w:val="none" w:sz="0" w:space="0" w:color="auto"/>
      </w:divBdr>
    </w:div>
    <w:div w:id="967861289">
      <w:bodyDiv w:val="1"/>
      <w:marLeft w:val="0"/>
      <w:marRight w:val="0"/>
      <w:marTop w:val="0"/>
      <w:marBottom w:val="0"/>
      <w:divBdr>
        <w:top w:val="none" w:sz="0" w:space="0" w:color="auto"/>
        <w:left w:val="none" w:sz="0" w:space="0" w:color="auto"/>
        <w:bottom w:val="none" w:sz="0" w:space="0" w:color="auto"/>
        <w:right w:val="none" w:sz="0" w:space="0" w:color="auto"/>
      </w:divBdr>
      <w:divsChild>
        <w:div w:id="269361773">
          <w:marLeft w:val="0"/>
          <w:marRight w:val="0"/>
          <w:marTop w:val="0"/>
          <w:marBottom w:val="0"/>
          <w:divBdr>
            <w:top w:val="none" w:sz="0" w:space="0" w:color="auto"/>
            <w:left w:val="none" w:sz="0" w:space="0" w:color="auto"/>
            <w:bottom w:val="none" w:sz="0" w:space="0" w:color="auto"/>
            <w:right w:val="none" w:sz="0" w:space="0" w:color="auto"/>
          </w:divBdr>
        </w:div>
        <w:div w:id="870266049">
          <w:marLeft w:val="0"/>
          <w:marRight w:val="0"/>
          <w:marTop w:val="0"/>
          <w:marBottom w:val="0"/>
          <w:divBdr>
            <w:top w:val="none" w:sz="0" w:space="0" w:color="auto"/>
            <w:left w:val="none" w:sz="0" w:space="0" w:color="auto"/>
            <w:bottom w:val="none" w:sz="0" w:space="0" w:color="auto"/>
            <w:right w:val="none" w:sz="0" w:space="0" w:color="auto"/>
          </w:divBdr>
        </w:div>
        <w:div w:id="871378635">
          <w:marLeft w:val="0"/>
          <w:marRight w:val="0"/>
          <w:marTop w:val="0"/>
          <w:marBottom w:val="0"/>
          <w:divBdr>
            <w:top w:val="none" w:sz="0" w:space="0" w:color="auto"/>
            <w:left w:val="none" w:sz="0" w:space="0" w:color="auto"/>
            <w:bottom w:val="none" w:sz="0" w:space="0" w:color="auto"/>
            <w:right w:val="none" w:sz="0" w:space="0" w:color="auto"/>
          </w:divBdr>
        </w:div>
        <w:div w:id="1234239912">
          <w:marLeft w:val="0"/>
          <w:marRight w:val="0"/>
          <w:marTop w:val="0"/>
          <w:marBottom w:val="0"/>
          <w:divBdr>
            <w:top w:val="none" w:sz="0" w:space="0" w:color="auto"/>
            <w:left w:val="none" w:sz="0" w:space="0" w:color="auto"/>
            <w:bottom w:val="none" w:sz="0" w:space="0" w:color="auto"/>
            <w:right w:val="none" w:sz="0" w:space="0" w:color="auto"/>
          </w:divBdr>
        </w:div>
        <w:div w:id="1903297197">
          <w:marLeft w:val="0"/>
          <w:marRight w:val="0"/>
          <w:marTop w:val="0"/>
          <w:marBottom w:val="0"/>
          <w:divBdr>
            <w:top w:val="none" w:sz="0" w:space="0" w:color="auto"/>
            <w:left w:val="none" w:sz="0" w:space="0" w:color="auto"/>
            <w:bottom w:val="none" w:sz="0" w:space="0" w:color="auto"/>
            <w:right w:val="none" w:sz="0" w:space="0" w:color="auto"/>
          </w:divBdr>
        </w:div>
      </w:divsChild>
    </w:div>
    <w:div w:id="1041436590">
      <w:bodyDiv w:val="1"/>
      <w:marLeft w:val="0"/>
      <w:marRight w:val="0"/>
      <w:marTop w:val="0"/>
      <w:marBottom w:val="0"/>
      <w:divBdr>
        <w:top w:val="none" w:sz="0" w:space="0" w:color="auto"/>
        <w:left w:val="none" w:sz="0" w:space="0" w:color="auto"/>
        <w:bottom w:val="none" w:sz="0" w:space="0" w:color="auto"/>
        <w:right w:val="none" w:sz="0" w:space="0" w:color="auto"/>
      </w:divBdr>
    </w:div>
    <w:div w:id="1048260753">
      <w:bodyDiv w:val="1"/>
      <w:marLeft w:val="0"/>
      <w:marRight w:val="0"/>
      <w:marTop w:val="0"/>
      <w:marBottom w:val="0"/>
      <w:divBdr>
        <w:top w:val="none" w:sz="0" w:space="0" w:color="auto"/>
        <w:left w:val="none" w:sz="0" w:space="0" w:color="auto"/>
        <w:bottom w:val="none" w:sz="0" w:space="0" w:color="auto"/>
        <w:right w:val="none" w:sz="0" w:space="0" w:color="auto"/>
      </w:divBdr>
      <w:divsChild>
        <w:div w:id="34355366">
          <w:marLeft w:val="0"/>
          <w:marRight w:val="0"/>
          <w:marTop w:val="0"/>
          <w:marBottom w:val="0"/>
          <w:divBdr>
            <w:top w:val="none" w:sz="0" w:space="0" w:color="auto"/>
            <w:left w:val="none" w:sz="0" w:space="0" w:color="auto"/>
            <w:bottom w:val="none" w:sz="0" w:space="0" w:color="auto"/>
            <w:right w:val="none" w:sz="0" w:space="0" w:color="auto"/>
          </w:divBdr>
        </w:div>
        <w:div w:id="164133293">
          <w:marLeft w:val="0"/>
          <w:marRight w:val="0"/>
          <w:marTop w:val="0"/>
          <w:marBottom w:val="0"/>
          <w:divBdr>
            <w:top w:val="none" w:sz="0" w:space="0" w:color="auto"/>
            <w:left w:val="none" w:sz="0" w:space="0" w:color="auto"/>
            <w:bottom w:val="none" w:sz="0" w:space="0" w:color="auto"/>
            <w:right w:val="none" w:sz="0" w:space="0" w:color="auto"/>
          </w:divBdr>
        </w:div>
        <w:div w:id="987320164">
          <w:marLeft w:val="0"/>
          <w:marRight w:val="0"/>
          <w:marTop w:val="0"/>
          <w:marBottom w:val="0"/>
          <w:divBdr>
            <w:top w:val="none" w:sz="0" w:space="0" w:color="auto"/>
            <w:left w:val="none" w:sz="0" w:space="0" w:color="auto"/>
            <w:bottom w:val="none" w:sz="0" w:space="0" w:color="auto"/>
            <w:right w:val="none" w:sz="0" w:space="0" w:color="auto"/>
          </w:divBdr>
        </w:div>
        <w:div w:id="1607156377">
          <w:marLeft w:val="0"/>
          <w:marRight w:val="0"/>
          <w:marTop w:val="0"/>
          <w:marBottom w:val="0"/>
          <w:divBdr>
            <w:top w:val="none" w:sz="0" w:space="0" w:color="auto"/>
            <w:left w:val="none" w:sz="0" w:space="0" w:color="auto"/>
            <w:bottom w:val="none" w:sz="0" w:space="0" w:color="auto"/>
            <w:right w:val="none" w:sz="0" w:space="0" w:color="auto"/>
          </w:divBdr>
        </w:div>
        <w:div w:id="1903521161">
          <w:marLeft w:val="0"/>
          <w:marRight w:val="0"/>
          <w:marTop w:val="0"/>
          <w:marBottom w:val="0"/>
          <w:divBdr>
            <w:top w:val="none" w:sz="0" w:space="0" w:color="auto"/>
            <w:left w:val="none" w:sz="0" w:space="0" w:color="auto"/>
            <w:bottom w:val="none" w:sz="0" w:space="0" w:color="auto"/>
            <w:right w:val="none" w:sz="0" w:space="0" w:color="auto"/>
          </w:divBdr>
        </w:div>
        <w:div w:id="2047481094">
          <w:marLeft w:val="0"/>
          <w:marRight w:val="0"/>
          <w:marTop w:val="0"/>
          <w:marBottom w:val="0"/>
          <w:divBdr>
            <w:top w:val="none" w:sz="0" w:space="0" w:color="auto"/>
            <w:left w:val="none" w:sz="0" w:space="0" w:color="auto"/>
            <w:bottom w:val="none" w:sz="0" w:space="0" w:color="auto"/>
            <w:right w:val="none" w:sz="0" w:space="0" w:color="auto"/>
          </w:divBdr>
        </w:div>
      </w:divsChild>
    </w:div>
    <w:div w:id="1141188378">
      <w:bodyDiv w:val="1"/>
      <w:marLeft w:val="0"/>
      <w:marRight w:val="0"/>
      <w:marTop w:val="0"/>
      <w:marBottom w:val="0"/>
      <w:divBdr>
        <w:top w:val="none" w:sz="0" w:space="0" w:color="auto"/>
        <w:left w:val="none" w:sz="0" w:space="0" w:color="auto"/>
        <w:bottom w:val="none" w:sz="0" w:space="0" w:color="auto"/>
        <w:right w:val="none" w:sz="0" w:space="0" w:color="auto"/>
      </w:divBdr>
    </w:div>
    <w:div w:id="1266814167">
      <w:bodyDiv w:val="1"/>
      <w:marLeft w:val="0"/>
      <w:marRight w:val="0"/>
      <w:marTop w:val="0"/>
      <w:marBottom w:val="0"/>
      <w:divBdr>
        <w:top w:val="none" w:sz="0" w:space="0" w:color="auto"/>
        <w:left w:val="none" w:sz="0" w:space="0" w:color="auto"/>
        <w:bottom w:val="none" w:sz="0" w:space="0" w:color="auto"/>
        <w:right w:val="none" w:sz="0" w:space="0" w:color="auto"/>
      </w:divBdr>
    </w:div>
    <w:div w:id="1381587492">
      <w:bodyDiv w:val="1"/>
      <w:marLeft w:val="0"/>
      <w:marRight w:val="0"/>
      <w:marTop w:val="0"/>
      <w:marBottom w:val="0"/>
      <w:divBdr>
        <w:top w:val="none" w:sz="0" w:space="0" w:color="auto"/>
        <w:left w:val="none" w:sz="0" w:space="0" w:color="auto"/>
        <w:bottom w:val="none" w:sz="0" w:space="0" w:color="auto"/>
        <w:right w:val="none" w:sz="0" w:space="0" w:color="auto"/>
      </w:divBdr>
    </w:div>
    <w:div w:id="1397120545">
      <w:bodyDiv w:val="1"/>
      <w:marLeft w:val="0"/>
      <w:marRight w:val="0"/>
      <w:marTop w:val="0"/>
      <w:marBottom w:val="0"/>
      <w:divBdr>
        <w:top w:val="none" w:sz="0" w:space="0" w:color="auto"/>
        <w:left w:val="none" w:sz="0" w:space="0" w:color="auto"/>
        <w:bottom w:val="none" w:sz="0" w:space="0" w:color="auto"/>
        <w:right w:val="none" w:sz="0" w:space="0" w:color="auto"/>
      </w:divBdr>
      <w:divsChild>
        <w:div w:id="412363887">
          <w:marLeft w:val="0"/>
          <w:marRight w:val="0"/>
          <w:marTop w:val="0"/>
          <w:marBottom w:val="0"/>
          <w:divBdr>
            <w:top w:val="none" w:sz="0" w:space="0" w:color="auto"/>
            <w:left w:val="none" w:sz="0" w:space="0" w:color="auto"/>
            <w:bottom w:val="none" w:sz="0" w:space="0" w:color="auto"/>
            <w:right w:val="none" w:sz="0" w:space="0" w:color="auto"/>
          </w:divBdr>
        </w:div>
        <w:div w:id="679434144">
          <w:marLeft w:val="0"/>
          <w:marRight w:val="0"/>
          <w:marTop w:val="0"/>
          <w:marBottom w:val="0"/>
          <w:divBdr>
            <w:top w:val="none" w:sz="0" w:space="0" w:color="auto"/>
            <w:left w:val="none" w:sz="0" w:space="0" w:color="auto"/>
            <w:bottom w:val="none" w:sz="0" w:space="0" w:color="auto"/>
            <w:right w:val="none" w:sz="0" w:space="0" w:color="auto"/>
          </w:divBdr>
        </w:div>
        <w:div w:id="1139224258">
          <w:marLeft w:val="0"/>
          <w:marRight w:val="0"/>
          <w:marTop w:val="0"/>
          <w:marBottom w:val="0"/>
          <w:divBdr>
            <w:top w:val="none" w:sz="0" w:space="0" w:color="auto"/>
            <w:left w:val="none" w:sz="0" w:space="0" w:color="auto"/>
            <w:bottom w:val="none" w:sz="0" w:space="0" w:color="auto"/>
            <w:right w:val="none" w:sz="0" w:space="0" w:color="auto"/>
          </w:divBdr>
        </w:div>
      </w:divsChild>
    </w:div>
    <w:div w:id="1455103601">
      <w:bodyDiv w:val="1"/>
      <w:marLeft w:val="0"/>
      <w:marRight w:val="0"/>
      <w:marTop w:val="0"/>
      <w:marBottom w:val="0"/>
      <w:divBdr>
        <w:top w:val="none" w:sz="0" w:space="0" w:color="auto"/>
        <w:left w:val="none" w:sz="0" w:space="0" w:color="auto"/>
        <w:bottom w:val="none" w:sz="0" w:space="0" w:color="auto"/>
        <w:right w:val="none" w:sz="0" w:space="0" w:color="auto"/>
      </w:divBdr>
      <w:divsChild>
        <w:div w:id="28652054">
          <w:marLeft w:val="0"/>
          <w:marRight w:val="0"/>
          <w:marTop w:val="0"/>
          <w:marBottom w:val="0"/>
          <w:divBdr>
            <w:top w:val="none" w:sz="0" w:space="0" w:color="auto"/>
            <w:left w:val="none" w:sz="0" w:space="0" w:color="auto"/>
            <w:bottom w:val="none" w:sz="0" w:space="0" w:color="auto"/>
            <w:right w:val="none" w:sz="0" w:space="0" w:color="auto"/>
          </w:divBdr>
        </w:div>
        <w:div w:id="175656982">
          <w:marLeft w:val="0"/>
          <w:marRight w:val="0"/>
          <w:marTop w:val="0"/>
          <w:marBottom w:val="0"/>
          <w:divBdr>
            <w:top w:val="none" w:sz="0" w:space="0" w:color="auto"/>
            <w:left w:val="none" w:sz="0" w:space="0" w:color="auto"/>
            <w:bottom w:val="none" w:sz="0" w:space="0" w:color="auto"/>
            <w:right w:val="none" w:sz="0" w:space="0" w:color="auto"/>
          </w:divBdr>
        </w:div>
        <w:div w:id="503590641">
          <w:marLeft w:val="0"/>
          <w:marRight w:val="0"/>
          <w:marTop w:val="0"/>
          <w:marBottom w:val="0"/>
          <w:divBdr>
            <w:top w:val="none" w:sz="0" w:space="0" w:color="auto"/>
            <w:left w:val="none" w:sz="0" w:space="0" w:color="auto"/>
            <w:bottom w:val="none" w:sz="0" w:space="0" w:color="auto"/>
            <w:right w:val="none" w:sz="0" w:space="0" w:color="auto"/>
          </w:divBdr>
        </w:div>
      </w:divsChild>
    </w:div>
    <w:div w:id="1578982348">
      <w:bodyDiv w:val="1"/>
      <w:marLeft w:val="0"/>
      <w:marRight w:val="0"/>
      <w:marTop w:val="0"/>
      <w:marBottom w:val="0"/>
      <w:divBdr>
        <w:top w:val="none" w:sz="0" w:space="0" w:color="auto"/>
        <w:left w:val="none" w:sz="0" w:space="0" w:color="auto"/>
        <w:bottom w:val="none" w:sz="0" w:space="0" w:color="auto"/>
        <w:right w:val="none" w:sz="0" w:space="0" w:color="auto"/>
      </w:divBdr>
    </w:div>
    <w:div w:id="1607420154">
      <w:bodyDiv w:val="1"/>
      <w:marLeft w:val="0"/>
      <w:marRight w:val="0"/>
      <w:marTop w:val="0"/>
      <w:marBottom w:val="0"/>
      <w:divBdr>
        <w:top w:val="none" w:sz="0" w:space="0" w:color="auto"/>
        <w:left w:val="none" w:sz="0" w:space="0" w:color="auto"/>
        <w:bottom w:val="none" w:sz="0" w:space="0" w:color="auto"/>
        <w:right w:val="none" w:sz="0" w:space="0" w:color="auto"/>
      </w:divBdr>
      <w:divsChild>
        <w:div w:id="2823287">
          <w:marLeft w:val="0"/>
          <w:marRight w:val="0"/>
          <w:marTop w:val="0"/>
          <w:marBottom w:val="0"/>
          <w:divBdr>
            <w:top w:val="none" w:sz="0" w:space="0" w:color="auto"/>
            <w:left w:val="none" w:sz="0" w:space="0" w:color="auto"/>
            <w:bottom w:val="none" w:sz="0" w:space="0" w:color="auto"/>
            <w:right w:val="none" w:sz="0" w:space="0" w:color="auto"/>
          </w:divBdr>
        </w:div>
        <w:div w:id="178783813">
          <w:marLeft w:val="0"/>
          <w:marRight w:val="0"/>
          <w:marTop w:val="0"/>
          <w:marBottom w:val="0"/>
          <w:divBdr>
            <w:top w:val="none" w:sz="0" w:space="0" w:color="auto"/>
            <w:left w:val="none" w:sz="0" w:space="0" w:color="auto"/>
            <w:bottom w:val="none" w:sz="0" w:space="0" w:color="auto"/>
            <w:right w:val="none" w:sz="0" w:space="0" w:color="auto"/>
          </w:divBdr>
        </w:div>
        <w:div w:id="285936980">
          <w:marLeft w:val="0"/>
          <w:marRight w:val="0"/>
          <w:marTop w:val="0"/>
          <w:marBottom w:val="0"/>
          <w:divBdr>
            <w:top w:val="none" w:sz="0" w:space="0" w:color="auto"/>
            <w:left w:val="none" w:sz="0" w:space="0" w:color="auto"/>
            <w:bottom w:val="none" w:sz="0" w:space="0" w:color="auto"/>
            <w:right w:val="none" w:sz="0" w:space="0" w:color="auto"/>
          </w:divBdr>
        </w:div>
        <w:div w:id="335160021">
          <w:marLeft w:val="0"/>
          <w:marRight w:val="0"/>
          <w:marTop w:val="0"/>
          <w:marBottom w:val="0"/>
          <w:divBdr>
            <w:top w:val="none" w:sz="0" w:space="0" w:color="auto"/>
            <w:left w:val="none" w:sz="0" w:space="0" w:color="auto"/>
            <w:bottom w:val="none" w:sz="0" w:space="0" w:color="auto"/>
            <w:right w:val="none" w:sz="0" w:space="0" w:color="auto"/>
          </w:divBdr>
        </w:div>
        <w:div w:id="358819745">
          <w:marLeft w:val="0"/>
          <w:marRight w:val="0"/>
          <w:marTop w:val="0"/>
          <w:marBottom w:val="0"/>
          <w:divBdr>
            <w:top w:val="none" w:sz="0" w:space="0" w:color="auto"/>
            <w:left w:val="none" w:sz="0" w:space="0" w:color="auto"/>
            <w:bottom w:val="none" w:sz="0" w:space="0" w:color="auto"/>
            <w:right w:val="none" w:sz="0" w:space="0" w:color="auto"/>
          </w:divBdr>
        </w:div>
        <w:div w:id="399986477">
          <w:marLeft w:val="0"/>
          <w:marRight w:val="0"/>
          <w:marTop w:val="0"/>
          <w:marBottom w:val="0"/>
          <w:divBdr>
            <w:top w:val="none" w:sz="0" w:space="0" w:color="auto"/>
            <w:left w:val="none" w:sz="0" w:space="0" w:color="auto"/>
            <w:bottom w:val="none" w:sz="0" w:space="0" w:color="auto"/>
            <w:right w:val="none" w:sz="0" w:space="0" w:color="auto"/>
          </w:divBdr>
        </w:div>
        <w:div w:id="969365318">
          <w:marLeft w:val="0"/>
          <w:marRight w:val="0"/>
          <w:marTop w:val="0"/>
          <w:marBottom w:val="0"/>
          <w:divBdr>
            <w:top w:val="none" w:sz="0" w:space="0" w:color="auto"/>
            <w:left w:val="none" w:sz="0" w:space="0" w:color="auto"/>
            <w:bottom w:val="none" w:sz="0" w:space="0" w:color="auto"/>
            <w:right w:val="none" w:sz="0" w:space="0" w:color="auto"/>
          </w:divBdr>
        </w:div>
        <w:div w:id="1064570857">
          <w:marLeft w:val="0"/>
          <w:marRight w:val="0"/>
          <w:marTop w:val="0"/>
          <w:marBottom w:val="0"/>
          <w:divBdr>
            <w:top w:val="none" w:sz="0" w:space="0" w:color="auto"/>
            <w:left w:val="none" w:sz="0" w:space="0" w:color="auto"/>
            <w:bottom w:val="none" w:sz="0" w:space="0" w:color="auto"/>
            <w:right w:val="none" w:sz="0" w:space="0" w:color="auto"/>
          </w:divBdr>
        </w:div>
        <w:div w:id="1160461003">
          <w:marLeft w:val="0"/>
          <w:marRight w:val="0"/>
          <w:marTop w:val="0"/>
          <w:marBottom w:val="0"/>
          <w:divBdr>
            <w:top w:val="none" w:sz="0" w:space="0" w:color="auto"/>
            <w:left w:val="none" w:sz="0" w:space="0" w:color="auto"/>
            <w:bottom w:val="none" w:sz="0" w:space="0" w:color="auto"/>
            <w:right w:val="none" w:sz="0" w:space="0" w:color="auto"/>
          </w:divBdr>
        </w:div>
        <w:div w:id="1390500205">
          <w:marLeft w:val="0"/>
          <w:marRight w:val="0"/>
          <w:marTop w:val="0"/>
          <w:marBottom w:val="0"/>
          <w:divBdr>
            <w:top w:val="none" w:sz="0" w:space="0" w:color="auto"/>
            <w:left w:val="none" w:sz="0" w:space="0" w:color="auto"/>
            <w:bottom w:val="none" w:sz="0" w:space="0" w:color="auto"/>
            <w:right w:val="none" w:sz="0" w:space="0" w:color="auto"/>
          </w:divBdr>
        </w:div>
        <w:div w:id="1420366032">
          <w:marLeft w:val="0"/>
          <w:marRight w:val="0"/>
          <w:marTop w:val="0"/>
          <w:marBottom w:val="0"/>
          <w:divBdr>
            <w:top w:val="none" w:sz="0" w:space="0" w:color="auto"/>
            <w:left w:val="none" w:sz="0" w:space="0" w:color="auto"/>
            <w:bottom w:val="none" w:sz="0" w:space="0" w:color="auto"/>
            <w:right w:val="none" w:sz="0" w:space="0" w:color="auto"/>
          </w:divBdr>
        </w:div>
        <w:div w:id="1444229830">
          <w:marLeft w:val="0"/>
          <w:marRight w:val="0"/>
          <w:marTop w:val="0"/>
          <w:marBottom w:val="0"/>
          <w:divBdr>
            <w:top w:val="none" w:sz="0" w:space="0" w:color="auto"/>
            <w:left w:val="none" w:sz="0" w:space="0" w:color="auto"/>
            <w:bottom w:val="none" w:sz="0" w:space="0" w:color="auto"/>
            <w:right w:val="none" w:sz="0" w:space="0" w:color="auto"/>
          </w:divBdr>
        </w:div>
        <w:div w:id="1541670416">
          <w:marLeft w:val="0"/>
          <w:marRight w:val="0"/>
          <w:marTop w:val="0"/>
          <w:marBottom w:val="0"/>
          <w:divBdr>
            <w:top w:val="none" w:sz="0" w:space="0" w:color="auto"/>
            <w:left w:val="none" w:sz="0" w:space="0" w:color="auto"/>
            <w:bottom w:val="none" w:sz="0" w:space="0" w:color="auto"/>
            <w:right w:val="none" w:sz="0" w:space="0" w:color="auto"/>
          </w:divBdr>
        </w:div>
        <w:div w:id="1592201456">
          <w:marLeft w:val="0"/>
          <w:marRight w:val="0"/>
          <w:marTop w:val="0"/>
          <w:marBottom w:val="0"/>
          <w:divBdr>
            <w:top w:val="none" w:sz="0" w:space="0" w:color="auto"/>
            <w:left w:val="none" w:sz="0" w:space="0" w:color="auto"/>
            <w:bottom w:val="none" w:sz="0" w:space="0" w:color="auto"/>
            <w:right w:val="none" w:sz="0" w:space="0" w:color="auto"/>
          </w:divBdr>
        </w:div>
        <w:div w:id="1648627829">
          <w:marLeft w:val="0"/>
          <w:marRight w:val="0"/>
          <w:marTop w:val="0"/>
          <w:marBottom w:val="0"/>
          <w:divBdr>
            <w:top w:val="none" w:sz="0" w:space="0" w:color="auto"/>
            <w:left w:val="none" w:sz="0" w:space="0" w:color="auto"/>
            <w:bottom w:val="none" w:sz="0" w:space="0" w:color="auto"/>
            <w:right w:val="none" w:sz="0" w:space="0" w:color="auto"/>
          </w:divBdr>
        </w:div>
        <w:div w:id="1705517534">
          <w:marLeft w:val="0"/>
          <w:marRight w:val="0"/>
          <w:marTop w:val="0"/>
          <w:marBottom w:val="0"/>
          <w:divBdr>
            <w:top w:val="none" w:sz="0" w:space="0" w:color="auto"/>
            <w:left w:val="none" w:sz="0" w:space="0" w:color="auto"/>
            <w:bottom w:val="none" w:sz="0" w:space="0" w:color="auto"/>
            <w:right w:val="none" w:sz="0" w:space="0" w:color="auto"/>
          </w:divBdr>
        </w:div>
      </w:divsChild>
    </w:div>
    <w:div w:id="1628387168">
      <w:bodyDiv w:val="1"/>
      <w:marLeft w:val="0"/>
      <w:marRight w:val="0"/>
      <w:marTop w:val="0"/>
      <w:marBottom w:val="0"/>
      <w:divBdr>
        <w:top w:val="none" w:sz="0" w:space="0" w:color="auto"/>
        <w:left w:val="none" w:sz="0" w:space="0" w:color="auto"/>
        <w:bottom w:val="none" w:sz="0" w:space="0" w:color="auto"/>
        <w:right w:val="none" w:sz="0" w:space="0" w:color="auto"/>
      </w:divBdr>
      <w:divsChild>
        <w:div w:id="139425029">
          <w:marLeft w:val="0"/>
          <w:marRight w:val="0"/>
          <w:marTop w:val="0"/>
          <w:marBottom w:val="0"/>
          <w:divBdr>
            <w:top w:val="none" w:sz="0" w:space="0" w:color="auto"/>
            <w:left w:val="none" w:sz="0" w:space="0" w:color="auto"/>
            <w:bottom w:val="none" w:sz="0" w:space="0" w:color="auto"/>
            <w:right w:val="none" w:sz="0" w:space="0" w:color="auto"/>
          </w:divBdr>
        </w:div>
        <w:div w:id="242303669">
          <w:marLeft w:val="0"/>
          <w:marRight w:val="0"/>
          <w:marTop w:val="0"/>
          <w:marBottom w:val="0"/>
          <w:divBdr>
            <w:top w:val="none" w:sz="0" w:space="0" w:color="auto"/>
            <w:left w:val="none" w:sz="0" w:space="0" w:color="auto"/>
            <w:bottom w:val="none" w:sz="0" w:space="0" w:color="auto"/>
            <w:right w:val="none" w:sz="0" w:space="0" w:color="auto"/>
          </w:divBdr>
        </w:div>
        <w:div w:id="759907286">
          <w:marLeft w:val="0"/>
          <w:marRight w:val="0"/>
          <w:marTop w:val="0"/>
          <w:marBottom w:val="0"/>
          <w:divBdr>
            <w:top w:val="none" w:sz="0" w:space="0" w:color="auto"/>
            <w:left w:val="none" w:sz="0" w:space="0" w:color="auto"/>
            <w:bottom w:val="none" w:sz="0" w:space="0" w:color="auto"/>
            <w:right w:val="none" w:sz="0" w:space="0" w:color="auto"/>
          </w:divBdr>
        </w:div>
        <w:div w:id="1220483690">
          <w:marLeft w:val="0"/>
          <w:marRight w:val="0"/>
          <w:marTop w:val="0"/>
          <w:marBottom w:val="0"/>
          <w:divBdr>
            <w:top w:val="none" w:sz="0" w:space="0" w:color="auto"/>
            <w:left w:val="none" w:sz="0" w:space="0" w:color="auto"/>
            <w:bottom w:val="none" w:sz="0" w:space="0" w:color="auto"/>
            <w:right w:val="none" w:sz="0" w:space="0" w:color="auto"/>
          </w:divBdr>
        </w:div>
        <w:div w:id="1354920844">
          <w:marLeft w:val="0"/>
          <w:marRight w:val="0"/>
          <w:marTop w:val="0"/>
          <w:marBottom w:val="0"/>
          <w:divBdr>
            <w:top w:val="none" w:sz="0" w:space="0" w:color="auto"/>
            <w:left w:val="none" w:sz="0" w:space="0" w:color="auto"/>
            <w:bottom w:val="none" w:sz="0" w:space="0" w:color="auto"/>
            <w:right w:val="none" w:sz="0" w:space="0" w:color="auto"/>
          </w:divBdr>
        </w:div>
        <w:div w:id="1946111590">
          <w:marLeft w:val="0"/>
          <w:marRight w:val="0"/>
          <w:marTop w:val="0"/>
          <w:marBottom w:val="0"/>
          <w:divBdr>
            <w:top w:val="none" w:sz="0" w:space="0" w:color="auto"/>
            <w:left w:val="none" w:sz="0" w:space="0" w:color="auto"/>
            <w:bottom w:val="none" w:sz="0" w:space="0" w:color="auto"/>
            <w:right w:val="none" w:sz="0" w:space="0" w:color="auto"/>
          </w:divBdr>
        </w:div>
        <w:div w:id="2128622209">
          <w:marLeft w:val="0"/>
          <w:marRight w:val="0"/>
          <w:marTop w:val="0"/>
          <w:marBottom w:val="0"/>
          <w:divBdr>
            <w:top w:val="none" w:sz="0" w:space="0" w:color="auto"/>
            <w:left w:val="none" w:sz="0" w:space="0" w:color="auto"/>
            <w:bottom w:val="none" w:sz="0" w:space="0" w:color="auto"/>
            <w:right w:val="none" w:sz="0" w:space="0" w:color="auto"/>
          </w:divBdr>
        </w:div>
      </w:divsChild>
    </w:div>
    <w:div w:id="1699575144">
      <w:bodyDiv w:val="1"/>
      <w:marLeft w:val="0"/>
      <w:marRight w:val="0"/>
      <w:marTop w:val="0"/>
      <w:marBottom w:val="0"/>
      <w:divBdr>
        <w:top w:val="none" w:sz="0" w:space="0" w:color="auto"/>
        <w:left w:val="none" w:sz="0" w:space="0" w:color="auto"/>
        <w:bottom w:val="none" w:sz="0" w:space="0" w:color="auto"/>
        <w:right w:val="none" w:sz="0" w:space="0" w:color="auto"/>
      </w:divBdr>
    </w:div>
    <w:div w:id="1713575672">
      <w:bodyDiv w:val="1"/>
      <w:marLeft w:val="0"/>
      <w:marRight w:val="0"/>
      <w:marTop w:val="0"/>
      <w:marBottom w:val="0"/>
      <w:divBdr>
        <w:top w:val="none" w:sz="0" w:space="0" w:color="auto"/>
        <w:left w:val="none" w:sz="0" w:space="0" w:color="auto"/>
        <w:bottom w:val="none" w:sz="0" w:space="0" w:color="auto"/>
        <w:right w:val="none" w:sz="0" w:space="0" w:color="auto"/>
      </w:divBdr>
    </w:div>
    <w:div w:id="1774591638">
      <w:bodyDiv w:val="1"/>
      <w:marLeft w:val="0"/>
      <w:marRight w:val="0"/>
      <w:marTop w:val="0"/>
      <w:marBottom w:val="0"/>
      <w:divBdr>
        <w:top w:val="none" w:sz="0" w:space="0" w:color="auto"/>
        <w:left w:val="none" w:sz="0" w:space="0" w:color="auto"/>
        <w:bottom w:val="none" w:sz="0" w:space="0" w:color="auto"/>
        <w:right w:val="none" w:sz="0" w:space="0" w:color="auto"/>
      </w:divBdr>
    </w:div>
    <w:div w:id="1787460296">
      <w:bodyDiv w:val="1"/>
      <w:marLeft w:val="0"/>
      <w:marRight w:val="0"/>
      <w:marTop w:val="0"/>
      <w:marBottom w:val="0"/>
      <w:divBdr>
        <w:top w:val="none" w:sz="0" w:space="0" w:color="auto"/>
        <w:left w:val="none" w:sz="0" w:space="0" w:color="auto"/>
        <w:bottom w:val="none" w:sz="0" w:space="0" w:color="auto"/>
        <w:right w:val="none" w:sz="0" w:space="0" w:color="auto"/>
      </w:divBdr>
    </w:div>
    <w:div w:id="1866214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984">
          <w:marLeft w:val="0"/>
          <w:marRight w:val="0"/>
          <w:marTop w:val="0"/>
          <w:marBottom w:val="0"/>
          <w:divBdr>
            <w:top w:val="none" w:sz="0" w:space="0" w:color="auto"/>
            <w:left w:val="none" w:sz="0" w:space="0" w:color="auto"/>
            <w:bottom w:val="none" w:sz="0" w:space="0" w:color="auto"/>
            <w:right w:val="none" w:sz="0" w:space="0" w:color="auto"/>
          </w:divBdr>
        </w:div>
        <w:div w:id="1892501165">
          <w:marLeft w:val="0"/>
          <w:marRight w:val="0"/>
          <w:marTop w:val="0"/>
          <w:marBottom w:val="0"/>
          <w:divBdr>
            <w:top w:val="none" w:sz="0" w:space="0" w:color="auto"/>
            <w:left w:val="none" w:sz="0" w:space="0" w:color="auto"/>
            <w:bottom w:val="none" w:sz="0" w:space="0" w:color="auto"/>
            <w:right w:val="none" w:sz="0" w:space="0" w:color="auto"/>
          </w:divBdr>
        </w:div>
      </w:divsChild>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 w:id="1991246166">
      <w:bodyDiv w:val="1"/>
      <w:marLeft w:val="0"/>
      <w:marRight w:val="0"/>
      <w:marTop w:val="0"/>
      <w:marBottom w:val="0"/>
      <w:divBdr>
        <w:top w:val="none" w:sz="0" w:space="0" w:color="auto"/>
        <w:left w:val="none" w:sz="0" w:space="0" w:color="auto"/>
        <w:bottom w:val="none" w:sz="0" w:space="0" w:color="auto"/>
        <w:right w:val="none" w:sz="0" w:space="0" w:color="auto"/>
      </w:divBdr>
    </w:div>
    <w:div w:id="2004233127">
      <w:bodyDiv w:val="1"/>
      <w:marLeft w:val="0"/>
      <w:marRight w:val="0"/>
      <w:marTop w:val="0"/>
      <w:marBottom w:val="0"/>
      <w:divBdr>
        <w:top w:val="none" w:sz="0" w:space="0" w:color="auto"/>
        <w:left w:val="none" w:sz="0" w:space="0" w:color="auto"/>
        <w:bottom w:val="none" w:sz="0" w:space="0" w:color="auto"/>
        <w:right w:val="none" w:sz="0" w:space="0" w:color="auto"/>
      </w:divBdr>
    </w:div>
    <w:div w:id="2036226986">
      <w:bodyDiv w:val="1"/>
      <w:marLeft w:val="0"/>
      <w:marRight w:val="0"/>
      <w:marTop w:val="0"/>
      <w:marBottom w:val="0"/>
      <w:divBdr>
        <w:top w:val="none" w:sz="0" w:space="0" w:color="auto"/>
        <w:left w:val="none" w:sz="0" w:space="0" w:color="auto"/>
        <w:bottom w:val="none" w:sz="0" w:space="0" w:color="auto"/>
        <w:right w:val="none" w:sz="0" w:space="0" w:color="auto"/>
      </w:divBdr>
    </w:div>
    <w:div w:id="2123527974">
      <w:bodyDiv w:val="1"/>
      <w:marLeft w:val="0"/>
      <w:marRight w:val="0"/>
      <w:marTop w:val="0"/>
      <w:marBottom w:val="0"/>
      <w:divBdr>
        <w:top w:val="none" w:sz="0" w:space="0" w:color="auto"/>
        <w:left w:val="none" w:sz="0" w:space="0" w:color="auto"/>
        <w:bottom w:val="none" w:sz="0" w:space="0" w:color="auto"/>
        <w:right w:val="none" w:sz="0" w:space="0" w:color="auto"/>
      </w:divBdr>
      <w:divsChild>
        <w:div w:id="892235923">
          <w:marLeft w:val="0"/>
          <w:marRight w:val="0"/>
          <w:marTop w:val="0"/>
          <w:marBottom w:val="0"/>
          <w:divBdr>
            <w:top w:val="none" w:sz="0" w:space="0" w:color="auto"/>
            <w:left w:val="none" w:sz="0" w:space="0" w:color="auto"/>
            <w:bottom w:val="none" w:sz="0" w:space="0" w:color="auto"/>
            <w:right w:val="none" w:sz="0" w:space="0" w:color="auto"/>
          </w:divBdr>
        </w:div>
        <w:div w:id="194734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rechmann@careinternational.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CAF40A242BD43A5589BFA702BEDC7" ma:contentTypeVersion="3" ma:contentTypeDescription="Create a new document." ma:contentTypeScope="" ma:versionID="fe209156b7174762c83321de6a6b8aa9">
  <xsd:schema xmlns:xsd="http://www.w3.org/2001/XMLSchema" xmlns:xs="http://www.w3.org/2001/XMLSchema" xmlns:p="http://schemas.microsoft.com/office/2006/metadata/properties" xmlns:ns2="e82bcf00-b889-4475-aeee-cfbb4a9a4b42" targetNamespace="http://schemas.microsoft.com/office/2006/metadata/properties" ma:root="true" ma:fieldsID="1a3da11bd9264ea10b6db6c3aa8badb6" ns2:_="">
    <xsd:import namespace="e82bcf00-b889-4475-aeee-cfbb4a9a4b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bcf00-b889-4475-aeee-cfbb4a9a4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C29D4-1491-4D06-8640-2D29C40E25A3}"/>
</file>

<file path=customXml/itemProps2.xml><?xml version="1.0" encoding="utf-8"?>
<ds:datastoreItem xmlns:ds="http://schemas.openxmlformats.org/officeDocument/2006/customXml" ds:itemID="{4DB5B83C-6AF2-724E-B07D-C80F51FDA044}"/>
</file>

<file path=customXml/itemProps3.xml><?xml version="1.0" encoding="utf-8"?>
<ds:datastoreItem xmlns:ds="http://schemas.openxmlformats.org/officeDocument/2006/customXml" ds:itemID="{9BC287B2-5C11-4F3F-837C-4FE0454BE008}"/>
</file>

<file path=customXml/itemProps4.xml><?xml version="1.0" encoding="utf-8"?>
<ds:datastoreItem xmlns:ds="http://schemas.openxmlformats.org/officeDocument/2006/customXml" ds:itemID="{A042E83B-F101-4859-B3C6-973CFD9C12B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Sprechmann@careinternational.org</dc:creator>
  <cp:lastModifiedBy>Plunkett, Elizabeth K.</cp:lastModifiedBy>
  <cp:revision>2</cp:revision>
  <cp:lastPrinted>2015-10-23T07:45:00Z</cp:lastPrinted>
  <dcterms:created xsi:type="dcterms:W3CDTF">2017-06-15T14:10:00Z</dcterms:created>
  <dcterms:modified xsi:type="dcterms:W3CDTF">2017-06-15T14:10:00Z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0x010100028CAF40A242BD43A5589BFA702BEDC7</vt:lpwstr>
  </property>
  <property fmtid="{D5CDD505-2E9C-101B-9397-08002B2CF9AE}" pid="3" name="Order">
    <vt:r8>2200</vt:r8>
  </property>
</Properties>
</file>