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3EA5" w:rsidRPr="00693C08" w:rsidRDefault="00D53EA5" w:rsidP="00D53EA5">
      <w:pPr>
        <w:tabs>
          <w:tab w:val="left" w:pos="8931"/>
        </w:tabs>
        <w:spacing w:line="240" w:lineRule="auto"/>
        <w:rPr>
          <w:b/>
          <w:bCs/>
          <w:lang w:val="fr-FR"/>
        </w:rPr>
      </w:pPr>
      <w:r w:rsidRPr="00693C08">
        <w:rPr>
          <w:b/>
          <w:noProof/>
          <w:color w:val="ED7D31" w:themeColor="accent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1131C" wp14:editId="365E9662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7556500" cy="5969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596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924" w:rsidRPr="005743AC" w:rsidRDefault="005743AC" w:rsidP="002975F1">
                            <w:pPr>
                              <w:spacing w:after="0"/>
                              <w:jc w:val="right"/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743AC">
                              <w:rPr>
                                <w:b/>
                                <w:color w:val="FFD966" w:themeColor="accent4" w:themeTint="99"/>
                                <w:lang w:val="es-CO"/>
                              </w:rPr>
                              <w:t>Herramienta de valoración para el impacto de incidencia e influencia</w:t>
                            </w:r>
                            <w:r w:rsidR="004B0924" w:rsidRPr="005743AC"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1131C" id="Rectangle 1" o:spid="_x0000_s1026" style="position:absolute;margin-left:0;margin-top:-36.05pt;width:595pt;height:47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" fillcolor="#ed7d31 [3205]" stroked="f" strokeweight="1pt">
                <v:textbox>
                  <w:txbxContent>
                    <w:p w:rsidR="004B0924" w:rsidRPr="005743AC" w:rsidRDefault="005743AC" w:rsidP="002975F1">
                      <w:pPr>
                        <w:spacing w:after="0"/>
                        <w:jc w:val="right"/>
                        <w:rPr>
                          <w:color w:val="FFD966" w:themeColor="accent4" w:themeTint="99"/>
                          <w:sz w:val="24"/>
                          <w:szCs w:val="24"/>
                          <w:lang w:val="es-CO"/>
                        </w:rPr>
                      </w:pPr>
                      <w:r w:rsidRPr="005743AC">
                        <w:rPr>
                          <w:b/>
                          <w:color w:val="FFD966" w:themeColor="accent4" w:themeTint="99"/>
                          <w:lang w:val="es-CO"/>
                        </w:rPr>
                        <w:t>Herramienta de valoración para el impacto de incidencia e influencia</w:t>
                      </w:r>
                      <w:r w:rsidR="004B0924" w:rsidRPr="005743AC">
                        <w:rPr>
                          <w:color w:val="FFD966" w:themeColor="accent4" w:themeTint="99"/>
                          <w:sz w:val="24"/>
                          <w:szCs w:val="24"/>
                          <w:lang w:val="es-CO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43AC" w:rsidRPr="005743AC" w:rsidRDefault="005743AC" w:rsidP="005743AC">
      <w:pPr>
        <w:rPr>
          <w:b/>
          <w:sz w:val="28"/>
          <w:szCs w:val="28"/>
          <w:lang w:val="es-CO"/>
        </w:rPr>
      </w:pPr>
      <w:r w:rsidRPr="005743AC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0D476F1D" wp14:editId="087E69E1">
            <wp:simplePos x="0" y="0"/>
            <wp:positionH relativeFrom="margin">
              <wp:align>right</wp:align>
            </wp:positionH>
            <wp:positionV relativeFrom="margin">
              <wp:posOffset>430530</wp:posOffset>
            </wp:positionV>
            <wp:extent cx="832485" cy="1043305"/>
            <wp:effectExtent l="0" t="0" r="571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3AC">
        <w:rPr>
          <w:b/>
          <w:sz w:val="28"/>
          <w:szCs w:val="28"/>
          <w:lang w:val="es-CO"/>
        </w:rPr>
        <w:t xml:space="preserve">Herramienta de valoración para el impacto de incidencia e influencia </w:t>
      </w:r>
    </w:p>
    <w:p w:rsidR="005743AC" w:rsidRPr="005743AC" w:rsidRDefault="005743AC" w:rsidP="005743AC">
      <w:pPr>
        <w:jc w:val="both"/>
        <w:rPr>
          <w:sz w:val="20"/>
          <w:lang w:val="es-CO"/>
        </w:rPr>
      </w:pPr>
      <w:r w:rsidRPr="005743AC">
        <w:rPr>
          <w:sz w:val="20"/>
          <w:lang w:val="es-CO"/>
        </w:rPr>
        <w:t>Esta herramienta se desarrolló con el fin de recolectar información adicional y poner en evidencia la incidencia e influencia de CARE en la victoria. En CARE, la incidencia se define como “</w:t>
      </w:r>
      <w:r w:rsidRPr="005743AC">
        <w:rPr>
          <w:b/>
          <w:color w:val="ED7D31" w:themeColor="accent2"/>
          <w:sz w:val="20"/>
          <w:lang w:val="es-CO"/>
        </w:rPr>
        <w:t xml:space="preserve">el proceso </w:t>
      </w:r>
      <w:r w:rsidRPr="005743AC">
        <w:rPr>
          <w:b/>
          <w:i/>
          <w:iCs/>
          <w:color w:val="ED7D31" w:themeColor="accent2"/>
          <w:sz w:val="20"/>
          <w:lang w:val="es-CO"/>
        </w:rPr>
        <w:t>intencional</w:t>
      </w:r>
      <w:r w:rsidRPr="005743AC">
        <w:rPr>
          <w:b/>
          <w:color w:val="ED7D31" w:themeColor="accent2"/>
          <w:sz w:val="20"/>
          <w:lang w:val="es-CO"/>
        </w:rPr>
        <w:t xml:space="preserve"> de </w:t>
      </w:r>
      <w:r w:rsidRPr="005743AC">
        <w:rPr>
          <w:b/>
          <w:i/>
          <w:iCs/>
          <w:color w:val="ED7D31" w:themeColor="accent2"/>
          <w:sz w:val="20"/>
          <w:lang w:val="es-CO"/>
        </w:rPr>
        <w:t>influenciar</w:t>
      </w:r>
      <w:r w:rsidRPr="005743AC">
        <w:rPr>
          <w:b/>
          <w:color w:val="ED7D31" w:themeColor="accent2"/>
          <w:sz w:val="20"/>
          <w:lang w:val="es-CO"/>
        </w:rPr>
        <w:t xml:space="preserve"> a quienes toman </w:t>
      </w:r>
      <w:r w:rsidRPr="005743AC">
        <w:rPr>
          <w:b/>
          <w:i/>
          <w:iCs/>
          <w:color w:val="ED7D31" w:themeColor="accent2"/>
          <w:sz w:val="20"/>
          <w:lang w:val="es-CO"/>
        </w:rPr>
        <w:t>decisiones</w:t>
      </w:r>
      <w:r w:rsidRPr="005743AC">
        <w:rPr>
          <w:b/>
          <w:color w:val="ED7D31" w:themeColor="accent2"/>
          <w:sz w:val="20"/>
          <w:lang w:val="es-CO"/>
        </w:rPr>
        <w:t xml:space="preserve"> acerca de </w:t>
      </w:r>
      <w:r w:rsidRPr="005743AC">
        <w:rPr>
          <w:b/>
          <w:i/>
          <w:iCs/>
          <w:color w:val="ED7D31" w:themeColor="accent2"/>
          <w:sz w:val="20"/>
          <w:lang w:val="es-CO"/>
        </w:rPr>
        <w:t>políticas de desarrollo, de cambio e implementación</w:t>
      </w:r>
      <w:r w:rsidRPr="005743AC">
        <w:rPr>
          <w:b/>
          <w:color w:val="ED7D31" w:themeColor="accent2"/>
          <w:sz w:val="20"/>
          <w:lang w:val="es-CO"/>
        </w:rPr>
        <w:t xml:space="preserve"> que reduzcan la pobreza y logren justicia social</w:t>
      </w:r>
      <w:r w:rsidRPr="005743AC">
        <w:rPr>
          <w:sz w:val="20"/>
          <w:lang w:val="es-CO"/>
        </w:rPr>
        <w:t>.</w:t>
      </w:r>
      <w:r>
        <w:rPr>
          <w:rStyle w:val="FootnoteReference"/>
          <w:sz w:val="20"/>
        </w:rPr>
        <w:footnoteReference w:id="1"/>
      </w:r>
      <w:r w:rsidRPr="005743AC">
        <w:rPr>
          <w:sz w:val="20"/>
          <w:lang w:val="es-CO"/>
        </w:rPr>
        <w:t xml:space="preserve">” La influencia y la incidencia pueden ir más allá de las políticas de gobierno pues también tienen que ver con influenciar gobiernos, donantes y ONG con el fin de que adopten un modelo de programa CARE o para que influyan en el sector privado y así, cambiar sus políticas corporativas o prácticas de funcionamiento. </w:t>
      </w:r>
    </w:p>
    <w:p w:rsidR="005743AC" w:rsidRPr="005743AC" w:rsidRDefault="005743AC" w:rsidP="005743AC">
      <w:pPr>
        <w:rPr>
          <w:sz w:val="20"/>
          <w:lang w:val="es-CO"/>
        </w:rPr>
      </w:pPr>
      <w:r w:rsidRPr="005743AC">
        <w:rPr>
          <w:sz w:val="20"/>
          <w:lang w:val="es-CO"/>
        </w:rPr>
        <w:t xml:space="preserve">Esta herramienta refleja la magnitud del </w:t>
      </w:r>
      <w:r w:rsidR="00964A4D">
        <w:rPr>
          <w:sz w:val="20"/>
          <w:lang w:val="es-CO"/>
        </w:rPr>
        <w:t>logro de incidencia</w:t>
      </w:r>
      <w:r w:rsidRPr="005743AC">
        <w:rPr>
          <w:sz w:val="20"/>
          <w:lang w:val="es-CO"/>
        </w:rPr>
        <w:t>, el nivel de contribución de CARE y de nuestr</w:t>
      </w:r>
      <w:r w:rsidR="00964A4D">
        <w:rPr>
          <w:sz w:val="20"/>
          <w:lang w:val="es-CO"/>
        </w:rPr>
        <w:t>as copartes</w:t>
      </w:r>
      <w:r w:rsidRPr="005743AC">
        <w:rPr>
          <w:sz w:val="20"/>
          <w:lang w:val="es-CO"/>
        </w:rPr>
        <w:t>, quienes esperan beneficiarse del cambio, y qué evidencia tenemos para respaldar una demanda de cambio o impacto. Entre todas las experiencias de éxito que se tienen dentro del trabajo de influencia y en los diferentes papeles que CARE ha podido desempeñar en est</w:t>
      </w:r>
      <w:r w:rsidR="00964A4D">
        <w:rPr>
          <w:sz w:val="20"/>
          <w:lang w:val="es-CO"/>
        </w:rPr>
        <w:t>e logro</w:t>
      </w:r>
      <w:r w:rsidRPr="005743AC">
        <w:rPr>
          <w:sz w:val="20"/>
          <w:lang w:val="es-CO"/>
        </w:rPr>
        <w:t xml:space="preserve">, esta herramienta nos permite identificar cuán importante es </w:t>
      </w:r>
      <w:r w:rsidR="00964A4D">
        <w:rPr>
          <w:sz w:val="20"/>
          <w:lang w:val="es-CO"/>
        </w:rPr>
        <w:t>el logro</w:t>
      </w:r>
      <w:r w:rsidRPr="005743AC">
        <w:rPr>
          <w:sz w:val="20"/>
          <w:lang w:val="es-CO"/>
        </w:rPr>
        <w:t>, así como la magnitud de la contribución de CARE y de nuestr</w:t>
      </w:r>
      <w:r w:rsidR="00964A4D">
        <w:rPr>
          <w:sz w:val="20"/>
          <w:lang w:val="es-CO"/>
        </w:rPr>
        <w:t>as copartes</w:t>
      </w:r>
      <w:r w:rsidRPr="005743AC">
        <w:rPr>
          <w:sz w:val="20"/>
          <w:lang w:val="es-CO"/>
        </w:rPr>
        <w:t>.</w:t>
      </w: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5743AC" w:rsidTr="00A60666">
        <w:trPr>
          <w:trHeight w:val="277"/>
        </w:trPr>
        <w:tc>
          <w:tcPr>
            <w:tcW w:w="10980" w:type="dxa"/>
            <w:gridSpan w:val="2"/>
            <w:shd w:val="clear" w:color="auto" w:fill="F7CAAC" w:themeFill="accent2" w:themeFillTint="66"/>
          </w:tcPr>
          <w:p w:rsidR="005743AC" w:rsidRDefault="005743AC" w:rsidP="00A60666">
            <w:pPr>
              <w:rPr>
                <w:sz w:val="20"/>
              </w:rPr>
            </w:pPr>
            <w:r>
              <w:rPr>
                <w:b/>
                <w:sz w:val="20"/>
              </w:rPr>
              <w:t>Éxito</w:t>
            </w:r>
            <w:r>
              <w:rPr>
                <w:sz w:val="20"/>
              </w:rPr>
              <w:t>:</w:t>
            </w:r>
          </w:p>
        </w:tc>
      </w:tr>
      <w:tr w:rsidR="005743AC" w:rsidRPr="007D5E1A" w:rsidTr="00A60666">
        <w:trPr>
          <w:trHeight w:val="528"/>
        </w:trPr>
        <w:tc>
          <w:tcPr>
            <w:tcW w:w="5130" w:type="dxa"/>
          </w:tcPr>
          <w:p w:rsidR="005743AC" w:rsidRPr="005743AC" w:rsidRDefault="007D5E1A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¿</w:t>
            </w:r>
            <w:r>
              <w:rPr>
                <w:sz w:val="20"/>
                <w:lang w:val="es-CO"/>
              </w:rPr>
              <w:t xml:space="preserve">Cuál es el logro de la iniciativa de incidencia/influencia? </w:t>
            </w:r>
            <w:r w:rsidR="005743AC" w:rsidRPr="005743AC">
              <w:rPr>
                <w:sz w:val="20"/>
                <w:lang w:val="es-CO"/>
              </w:rPr>
              <w:t xml:space="preserve">Mencione detalles como los siguientes: 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Una descripción de</w:t>
            </w:r>
            <w:r w:rsidR="007D5E1A">
              <w:rPr>
                <w:sz w:val="20"/>
                <w:lang w:val="es-CO"/>
              </w:rPr>
              <w:t xml:space="preserve">l logro </w:t>
            </w:r>
            <w:r w:rsidRPr="005743AC">
              <w:rPr>
                <w:sz w:val="20"/>
                <w:lang w:val="es-CO"/>
              </w:rPr>
              <w:t>y cómo se alcanzó</w:t>
            </w:r>
          </w:p>
          <w:p w:rsidR="005743AC" w:rsidRPr="002710D4" w:rsidRDefault="005743AC" w:rsidP="005743AC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s-CO"/>
              </w:rPr>
            </w:pPr>
            <w:r w:rsidRPr="002710D4">
              <w:rPr>
                <w:rFonts w:ascii="Calibri" w:eastAsia="Calibri" w:hAnsi="Calibri" w:cs="Calibri"/>
                <w:sz w:val="20"/>
                <w:lang w:val="es-CO"/>
              </w:rPr>
              <w:t>fecha de inicio y finalización</w:t>
            </w:r>
          </w:p>
          <w:p w:rsidR="005743AC" w:rsidRPr="005743AC" w:rsidRDefault="002710D4" w:rsidP="005743AC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otr</w:t>
            </w:r>
            <w:r w:rsidR="007D5E1A">
              <w:rPr>
                <w:sz w:val="20"/>
                <w:lang w:val="es-CO"/>
              </w:rPr>
              <w:t>os</w:t>
            </w:r>
            <w:r w:rsidR="007D5E1A" w:rsidRPr="005743AC">
              <w:rPr>
                <w:sz w:val="20"/>
                <w:lang w:val="es-CO"/>
              </w:rPr>
              <w:t xml:space="preserve"> </w:t>
            </w:r>
            <w:r w:rsidR="007D5E1A">
              <w:rPr>
                <w:sz w:val="20"/>
                <w:lang w:val="es-CO"/>
              </w:rPr>
              <w:t xml:space="preserve">logros </w:t>
            </w:r>
            <w:r>
              <w:rPr>
                <w:sz w:val="20"/>
                <w:lang w:val="es-CO"/>
              </w:rPr>
              <w:t>progresivo</w:t>
            </w:r>
            <w:r w:rsidR="005743AC" w:rsidRPr="005743AC">
              <w:rPr>
                <w:sz w:val="20"/>
                <w:lang w:val="es-CO"/>
              </w:rPr>
              <w:t>s que se dieron en el trayecto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s-CO"/>
              </w:rPr>
            </w:pP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las personas principales que toman decisiones que fueron influenciadas por CARE para </w:t>
            </w:r>
            <w:r w:rsidR="002710D4">
              <w:rPr>
                <w:rFonts w:ascii="Calibri" w:eastAsia="Calibri" w:hAnsi="Calibri" w:cs="Calibri"/>
                <w:sz w:val="20"/>
                <w:lang w:val="es-CO"/>
              </w:rPr>
              <w:t>alcanzar</w:t>
            </w: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 est</w:t>
            </w:r>
            <w:r w:rsidR="007D5E1A">
              <w:rPr>
                <w:rFonts w:ascii="Calibri" w:eastAsia="Calibri" w:hAnsi="Calibri" w:cs="Calibri"/>
                <w:sz w:val="20"/>
                <w:lang w:val="es-CO"/>
              </w:rPr>
              <w:t>e logro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 xml:space="preserve">¿Por qué es importante la incidencia o influencia en </w:t>
            </w:r>
            <w:r w:rsidR="004413B3">
              <w:rPr>
                <w:sz w:val="20"/>
                <w:lang w:val="es-CO"/>
              </w:rPr>
              <w:t>este logro</w:t>
            </w:r>
            <w:r w:rsidRPr="005743AC">
              <w:rPr>
                <w:sz w:val="20"/>
                <w:lang w:val="es-CO"/>
              </w:rPr>
              <w:t>? ¿Cuál era la realidad a la que est</w:t>
            </w:r>
            <w:r w:rsidR="004413B3">
              <w:rPr>
                <w:sz w:val="20"/>
                <w:lang w:val="es-CO"/>
              </w:rPr>
              <w:t>e logro</w:t>
            </w:r>
            <w:r w:rsidRPr="005743AC">
              <w:rPr>
                <w:sz w:val="20"/>
                <w:lang w:val="es-CO"/>
              </w:rPr>
              <w:t xml:space="preserve"> buscaba enfocarse, antes de la incidencia o influencia? </w:t>
            </w:r>
          </w:p>
          <w:p w:rsidR="005743AC" w:rsidRPr="005743AC" w:rsidRDefault="005743AC" w:rsidP="002D382D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Si est</w:t>
            </w:r>
            <w:r w:rsidR="004413B3">
              <w:rPr>
                <w:sz w:val="20"/>
                <w:lang w:val="es-CO"/>
              </w:rPr>
              <w:t>e</w:t>
            </w:r>
            <w:r w:rsidRPr="005743AC">
              <w:rPr>
                <w:sz w:val="20"/>
                <w:lang w:val="es-CO"/>
              </w:rPr>
              <w:t xml:space="preserve"> </w:t>
            </w:r>
            <w:r w:rsidR="004413B3">
              <w:rPr>
                <w:sz w:val="20"/>
                <w:lang w:val="es-CO"/>
              </w:rPr>
              <w:t>logro</w:t>
            </w:r>
            <w:r w:rsidRPr="005743AC">
              <w:rPr>
                <w:sz w:val="20"/>
                <w:lang w:val="es-CO"/>
              </w:rPr>
              <w:t xml:space="preserve"> es parte de una meta de programa de incidencia mayor o a largo plazo, describa cuál es esa meta mayor de incidencia o influencia </w:t>
            </w:r>
          </w:p>
        </w:tc>
        <w:tc>
          <w:tcPr>
            <w:tcW w:w="5850" w:type="dxa"/>
          </w:tcPr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>En esta sección se describe el éxito de incidencia alcanzado al proporcionar detalles que descri</w:t>
            </w:r>
            <w:r w:rsidR="00AA7577">
              <w:rPr>
                <w:i/>
                <w:iCs/>
                <w:sz w:val="20"/>
                <w:lang w:val="es-CO"/>
              </w:rPr>
              <w:t>ben plenamente la magnitud del</w:t>
            </w:r>
            <w:r w:rsidR="004413B3">
              <w:rPr>
                <w:i/>
                <w:iCs/>
                <w:sz w:val="20"/>
                <w:lang w:val="es-CO"/>
              </w:rPr>
              <w:t xml:space="preserve"> logro</w:t>
            </w:r>
            <w:r w:rsidRPr="005743AC">
              <w:rPr>
                <w:i/>
                <w:iCs/>
                <w:sz w:val="20"/>
                <w:lang w:val="es-CO"/>
              </w:rPr>
              <w:t xml:space="preserve">. </w:t>
            </w:r>
          </w:p>
          <w:p w:rsidR="005743AC" w:rsidRPr="005743AC" w:rsidRDefault="005743AC" w:rsidP="00AA7577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 xml:space="preserve">El éxito en la incidencia e influencia se ve diferente en diversos contextos. Sin embargo, esperamos reflejar cambios progresivos o acontecimientos importantes, que contribuirán de forma importante con nuestro objetivo de impacto a largo plazo. La segunda pregunta identifica el sector asociado con </w:t>
            </w:r>
            <w:r w:rsidR="00AA7577">
              <w:rPr>
                <w:i/>
                <w:iCs/>
                <w:sz w:val="20"/>
                <w:lang w:val="es-CO"/>
              </w:rPr>
              <w:t>el logro</w:t>
            </w:r>
            <w:r w:rsidRPr="005743AC">
              <w:rPr>
                <w:i/>
                <w:iCs/>
                <w:sz w:val="20"/>
                <w:lang w:val="es-CO"/>
              </w:rPr>
              <w:t xml:space="preserve"> y la meta máxima de la iniciativa de incidencia. </w:t>
            </w:r>
          </w:p>
        </w:tc>
      </w:tr>
      <w:tr w:rsidR="005743AC" w:rsidTr="00A60666">
        <w:trPr>
          <w:trHeight w:val="286"/>
        </w:trPr>
        <w:tc>
          <w:tcPr>
            <w:tcW w:w="10980" w:type="dxa"/>
            <w:gridSpan w:val="2"/>
            <w:shd w:val="clear" w:color="auto" w:fill="F7CAAC" w:themeFill="accent2" w:themeFillTint="66"/>
          </w:tcPr>
          <w:p w:rsidR="005743AC" w:rsidRDefault="005743AC" w:rsidP="00A60666">
            <w:pPr>
              <w:rPr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sz w:val="20"/>
              </w:rPr>
              <w:t>:</w:t>
            </w:r>
          </w:p>
        </w:tc>
      </w:tr>
      <w:tr w:rsidR="005743AC" w:rsidRPr="007D5E1A" w:rsidTr="00A60666">
        <w:trPr>
          <w:trHeight w:val="1489"/>
        </w:trPr>
        <w:tc>
          <w:tcPr>
            <w:tcW w:w="5130" w:type="dxa"/>
          </w:tcPr>
          <w:p w:rsidR="005743AC" w:rsidRPr="00AA7577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 xml:space="preserve">En una escala de alto, medio o bajo, ¿cómo calificaría la contribución de CARE en </w:t>
            </w:r>
            <w:r w:rsidR="00AA7577">
              <w:rPr>
                <w:sz w:val="20"/>
                <w:lang w:val="es-CO"/>
              </w:rPr>
              <w:t>la incidencia o influencia de</w:t>
            </w:r>
            <w:r w:rsidR="004413B3">
              <w:rPr>
                <w:sz w:val="20"/>
                <w:lang w:val="es-CO"/>
              </w:rPr>
              <w:t>l logro</w:t>
            </w:r>
            <w:r w:rsidRPr="005743AC">
              <w:rPr>
                <w:sz w:val="20"/>
                <w:lang w:val="es-CO"/>
              </w:rPr>
              <w:t xml:space="preserve">? </w:t>
            </w:r>
            <w:r w:rsidRPr="00AA7577">
              <w:rPr>
                <w:i/>
                <w:iCs/>
                <w:sz w:val="20"/>
                <w:lang w:val="es-CO"/>
              </w:rPr>
              <w:t>(observe la escala que está después de la tabla)</w:t>
            </w:r>
            <w:r w:rsidRPr="00AA7577">
              <w:rPr>
                <w:sz w:val="20"/>
                <w:lang w:val="es-CO"/>
              </w:rPr>
              <w:t xml:space="preserve"> 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 xml:space="preserve">Describa la contribución de CARE, especifique el papel excepcional de CARE, así como el papel de cada uno de los actores principales, inclusive las organizaciones y las coaliciones asociadas. </w:t>
            </w:r>
          </w:p>
          <w:p w:rsidR="005743AC" w:rsidRPr="005743AC" w:rsidRDefault="005743AC" w:rsidP="002D382D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lastRenderedPageBreak/>
              <w:t xml:space="preserve"> ¿Qué evidencia respalda nuestra demanda que prueba que CARE contribuyó con est</w:t>
            </w:r>
            <w:r w:rsidR="004413B3">
              <w:rPr>
                <w:sz w:val="20"/>
                <w:lang w:val="es-CO"/>
              </w:rPr>
              <w:t>e logro</w:t>
            </w:r>
            <w:r w:rsidRPr="005743AC">
              <w:rPr>
                <w:sz w:val="20"/>
                <w:lang w:val="es-CO"/>
              </w:rPr>
              <w:t>?</w:t>
            </w:r>
          </w:p>
        </w:tc>
        <w:tc>
          <w:tcPr>
            <w:tcW w:w="5850" w:type="dxa"/>
          </w:tcPr>
          <w:p w:rsidR="005743AC" w:rsidRPr="005743AC" w:rsidRDefault="005743AC" w:rsidP="002D382D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lastRenderedPageBreak/>
              <w:t xml:space="preserve">Esto determina el nivel de contribución de CARE y las contrapartes para la incidencia en </w:t>
            </w:r>
            <w:r w:rsidR="00964A4D">
              <w:rPr>
                <w:i/>
                <w:iCs/>
                <w:sz w:val="20"/>
                <w:lang w:val="es-CO"/>
              </w:rPr>
              <w:t>el logro</w:t>
            </w:r>
            <w:r w:rsidRPr="005743AC">
              <w:rPr>
                <w:i/>
                <w:iCs/>
                <w:sz w:val="20"/>
                <w:lang w:val="es-CO"/>
              </w:rPr>
              <w:t>, así como también, si podemos justificarl</w:t>
            </w:r>
            <w:r w:rsidR="00964A4D">
              <w:rPr>
                <w:i/>
                <w:iCs/>
                <w:sz w:val="20"/>
                <w:lang w:val="es-CO"/>
              </w:rPr>
              <w:t>o</w:t>
            </w:r>
            <w:r w:rsidRPr="005743AC">
              <w:rPr>
                <w:i/>
                <w:iCs/>
                <w:sz w:val="20"/>
                <w:lang w:val="es-CO"/>
              </w:rPr>
              <w:t xml:space="preserve"> e incluirl</w:t>
            </w:r>
            <w:r w:rsidR="00964A4D">
              <w:rPr>
                <w:i/>
                <w:iCs/>
                <w:sz w:val="20"/>
                <w:lang w:val="es-CO"/>
              </w:rPr>
              <w:t>o</w:t>
            </w:r>
            <w:r w:rsidRPr="005743AC">
              <w:rPr>
                <w:i/>
                <w:iCs/>
                <w:sz w:val="20"/>
                <w:lang w:val="es-CO"/>
              </w:rPr>
              <w:t xml:space="preserve"> como un "éxito" de CARE. Asegúrese de incluir todo aquello que fue esencial para el papel que CARE desempeñó. La particularidad de esta contribución nos ayudará a entender cuán importante es </w:t>
            </w:r>
            <w:r w:rsidR="00AA7577">
              <w:rPr>
                <w:i/>
                <w:iCs/>
                <w:sz w:val="20"/>
                <w:lang w:val="es-CO"/>
              </w:rPr>
              <w:t>el logro</w:t>
            </w:r>
            <w:r w:rsidRPr="005743AC">
              <w:rPr>
                <w:i/>
                <w:iCs/>
                <w:sz w:val="20"/>
                <w:lang w:val="es-CO"/>
              </w:rPr>
              <w:t>, especialmente cuando se observa a CARE con relación a otros actores.</w:t>
            </w:r>
          </w:p>
        </w:tc>
      </w:tr>
      <w:tr w:rsidR="005743AC" w:rsidTr="00A60666">
        <w:trPr>
          <w:trHeight w:val="313"/>
        </w:trPr>
        <w:tc>
          <w:tcPr>
            <w:tcW w:w="10980" w:type="dxa"/>
            <w:gridSpan w:val="2"/>
            <w:shd w:val="clear" w:color="auto" w:fill="F7CAAC" w:themeFill="accent2" w:themeFillTint="66"/>
          </w:tcPr>
          <w:p w:rsidR="005743AC" w:rsidRDefault="005743AC" w:rsidP="00A606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Impacto/alcance potencial:</w:t>
            </w:r>
          </w:p>
        </w:tc>
      </w:tr>
      <w:tr w:rsidR="005743AC" w:rsidRPr="007D5E1A" w:rsidTr="00A60666">
        <w:trPr>
          <w:trHeight w:val="1646"/>
        </w:trPr>
        <w:tc>
          <w:tcPr>
            <w:tcW w:w="5130" w:type="dxa"/>
          </w:tcPr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50" w:hanging="378"/>
              <w:rPr>
                <w:sz w:val="20"/>
                <w:lang w:val="es-CO"/>
              </w:rPr>
            </w:pP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¿Cuál es la población de impacto a la que se espera beneficiar con </w:t>
            </w:r>
            <w:r w:rsidR="00AA7577">
              <w:rPr>
                <w:rFonts w:ascii="Calibri" w:eastAsia="Calibri" w:hAnsi="Calibri" w:cs="Calibri"/>
                <w:sz w:val="20"/>
                <w:lang w:val="es-CO"/>
              </w:rPr>
              <w:t xml:space="preserve">la incidencia o influencia en </w:t>
            </w:r>
            <w:r w:rsidR="004413B3">
              <w:rPr>
                <w:rFonts w:ascii="Calibri" w:eastAsia="Calibri" w:hAnsi="Calibri" w:cs="Calibri"/>
                <w:sz w:val="20"/>
                <w:lang w:val="es-CO"/>
              </w:rPr>
              <w:t>el logro</w:t>
            </w: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? Mencione lo que significa </w:t>
            </w:r>
            <w:r w:rsidR="004413B3">
              <w:rPr>
                <w:rFonts w:ascii="Calibri" w:eastAsia="Calibri" w:hAnsi="Calibri" w:cs="Calibri"/>
                <w:sz w:val="20"/>
                <w:lang w:val="es-CO"/>
              </w:rPr>
              <w:t>el logro</w:t>
            </w:r>
            <w:r w:rsidR="004413B3"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 </w:t>
            </w: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para mejorar la vida de estos participantes: </w:t>
            </w:r>
          </w:p>
          <w:p w:rsidR="005743AC" w:rsidRPr="00AA7577" w:rsidRDefault="005743AC" w:rsidP="004413B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50" w:hanging="378"/>
              <w:rPr>
                <w:sz w:val="20"/>
                <w:lang w:val="es-CO"/>
              </w:rPr>
            </w:pPr>
            <w:r w:rsidRPr="005743AC">
              <w:rPr>
                <w:rFonts w:ascii="Calibri" w:eastAsia="Calibri" w:hAnsi="Calibri" w:cs="Calibri"/>
                <w:sz w:val="20"/>
                <w:lang w:val="es-CO"/>
              </w:rPr>
              <w:t xml:space="preserve">Si el cambio sobre el que hemos influenciado se implementa en su totalidad, ¿podría dar el número </w:t>
            </w:r>
            <w:r w:rsidRPr="005743AC">
              <w:rPr>
                <w:sz w:val="20"/>
                <w:lang w:val="es-CO"/>
              </w:rPr>
              <w:t xml:space="preserve">de vidas que llegaría a alcanzarse con esta incidencia en </w:t>
            </w:r>
            <w:r w:rsidR="004413B3">
              <w:rPr>
                <w:sz w:val="20"/>
                <w:lang w:val="es-CO"/>
              </w:rPr>
              <w:t>el logro</w:t>
            </w:r>
            <w:r w:rsidRPr="005743AC">
              <w:rPr>
                <w:sz w:val="20"/>
                <w:lang w:val="es-CO"/>
              </w:rPr>
              <w:t xml:space="preserve">? </w:t>
            </w:r>
            <w:r w:rsidRPr="00AA7577">
              <w:rPr>
                <w:i/>
                <w:iCs/>
                <w:sz w:val="20"/>
                <w:lang w:val="es-CO"/>
              </w:rPr>
              <w:t xml:space="preserve">Explique cómo calculó ese número. </w:t>
            </w:r>
          </w:p>
        </w:tc>
        <w:tc>
          <w:tcPr>
            <w:tcW w:w="5850" w:type="dxa"/>
          </w:tcPr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>Ello establece la población objetivo (pequeñas agricultoras, trabajadoras domésticas, etc.) y si podemos cuantificar el impacto o los resultados potenciales que podría tener esta labor de incidencia. Debido a la naturaleza de la incidencia y a los desafíos en la implementación de políticas, es importante distinguir</w:t>
            </w:r>
            <w:r w:rsidRPr="005743AC">
              <w:rPr>
                <w:b/>
                <w:i/>
                <w:iCs/>
                <w:sz w:val="20"/>
                <w:lang w:val="es-CO"/>
              </w:rPr>
              <w:t xml:space="preserve"> entre resultados potenciales y resultados reales</w:t>
            </w:r>
            <w:r w:rsidRPr="005743AC">
              <w:rPr>
                <w:i/>
                <w:iCs/>
                <w:sz w:val="20"/>
                <w:lang w:val="es-CO"/>
              </w:rPr>
              <w:t xml:space="preserve"> e identificar las razones de la diferencia entre ambos.</w:t>
            </w:r>
          </w:p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>La evidencia suele basarse en información cuantitativa secundaria, pero se incluye algún tipo de validación de esta afirmación.</w:t>
            </w:r>
          </w:p>
        </w:tc>
      </w:tr>
      <w:tr w:rsidR="005743AC" w:rsidTr="00A60666">
        <w:trPr>
          <w:trHeight w:val="268"/>
        </w:trPr>
        <w:tc>
          <w:tcPr>
            <w:tcW w:w="10980" w:type="dxa"/>
            <w:gridSpan w:val="2"/>
            <w:shd w:val="clear" w:color="auto" w:fill="F7CAAC" w:themeFill="accent2" w:themeFillTint="66"/>
          </w:tcPr>
          <w:p w:rsidR="005743AC" w:rsidRDefault="005743AC" w:rsidP="00A60666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Impacto / investigación real:</w:t>
            </w:r>
          </w:p>
        </w:tc>
      </w:tr>
      <w:tr w:rsidR="005743AC" w:rsidRPr="007D5E1A" w:rsidTr="00A60666">
        <w:trPr>
          <w:trHeight w:val="890"/>
        </w:trPr>
        <w:tc>
          <w:tcPr>
            <w:tcW w:w="5130" w:type="dxa"/>
          </w:tcPr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 xml:space="preserve">¿Tenemos evidencia reciente de que se hayan alcanzado los resultados esperados? De ser así, describa cómo </w:t>
            </w:r>
            <w:r w:rsidR="00300C17">
              <w:rPr>
                <w:sz w:val="20"/>
                <w:lang w:val="es-CO"/>
              </w:rPr>
              <w:t xml:space="preserve">el logro </w:t>
            </w:r>
            <w:r w:rsidRPr="005743AC">
              <w:rPr>
                <w:sz w:val="20"/>
                <w:lang w:val="es-CO"/>
              </w:rPr>
              <w:t xml:space="preserve">se traduce en una vida mejor para la población de impacto. </w:t>
            </w:r>
          </w:p>
          <w:p w:rsidR="005743AC" w:rsidRDefault="005743AC" w:rsidP="005743AC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450" w:hanging="378"/>
              <w:rPr>
                <w:sz w:val="20"/>
              </w:rPr>
            </w:pPr>
            <w:r w:rsidRPr="005743AC">
              <w:rPr>
                <w:sz w:val="20"/>
                <w:lang w:val="es-CO"/>
              </w:rPr>
              <w:t xml:space="preserve">¿Puede cuantificar la cantidad de vidas que se han mejorado a la fecha? </w:t>
            </w:r>
            <w:r>
              <w:rPr>
                <w:i/>
                <w:iCs/>
                <w:sz w:val="20"/>
              </w:rPr>
              <w:t xml:space="preserve">Explique cómo calculó ese número. </w:t>
            </w:r>
          </w:p>
        </w:tc>
        <w:tc>
          <w:tcPr>
            <w:tcW w:w="5850" w:type="dxa"/>
          </w:tcPr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>Mientras que la sección anterior identifica el alcance potencial, esta sección establece el número real de personas que se han alcanzado</w:t>
            </w:r>
            <w:r w:rsidR="00300C17">
              <w:rPr>
                <w:i/>
                <w:iCs/>
                <w:sz w:val="20"/>
                <w:lang w:val="es-CO"/>
              </w:rPr>
              <w:t>/beneficiado</w:t>
            </w:r>
            <w:r w:rsidRPr="005743AC">
              <w:rPr>
                <w:i/>
                <w:iCs/>
                <w:sz w:val="20"/>
                <w:lang w:val="es-CO"/>
              </w:rPr>
              <w:t xml:space="preserve"> </w:t>
            </w:r>
            <w:r w:rsidR="00300C17">
              <w:rPr>
                <w:i/>
                <w:iCs/>
                <w:sz w:val="20"/>
                <w:lang w:val="es-CO"/>
              </w:rPr>
              <w:t>por/con</w:t>
            </w:r>
            <w:r w:rsidRPr="005743AC">
              <w:rPr>
                <w:i/>
                <w:iCs/>
                <w:sz w:val="20"/>
                <w:lang w:val="es-CO"/>
              </w:rPr>
              <w:t xml:space="preserve"> las políticas o programas que han sido implementados parcial o totalmente. Incluya aquellas interesantes historias humanas u otras notas informativas que se relacionen con est</w:t>
            </w:r>
            <w:r w:rsidR="00AA7577">
              <w:rPr>
                <w:i/>
                <w:iCs/>
                <w:sz w:val="20"/>
                <w:lang w:val="es-CO"/>
              </w:rPr>
              <w:t>e logro</w:t>
            </w:r>
            <w:r w:rsidRPr="005743AC">
              <w:rPr>
                <w:i/>
                <w:iCs/>
                <w:sz w:val="20"/>
                <w:lang w:val="es-CO"/>
              </w:rPr>
              <w:t xml:space="preserve"> en políticas públicas. </w:t>
            </w:r>
          </w:p>
          <w:p w:rsidR="005743AC" w:rsidRPr="005743AC" w:rsidRDefault="005743AC" w:rsidP="00A60666">
            <w:pPr>
              <w:rPr>
                <w:i/>
                <w:sz w:val="20"/>
                <w:lang w:val="es-CO"/>
              </w:rPr>
            </w:pPr>
          </w:p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 xml:space="preserve">Si todavía no se ha logrado un impacto o alcance real, omita esta sección. </w:t>
            </w:r>
          </w:p>
        </w:tc>
      </w:tr>
      <w:tr w:rsidR="005743AC" w:rsidTr="00A60666">
        <w:trPr>
          <w:trHeight w:val="331"/>
        </w:trPr>
        <w:tc>
          <w:tcPr>
            <w:tcW w:w="10980" w:type="dxa"/>
            <w:gridSpan w:val="2"/>
            <w:shd w:val="clear" w:color="auto" w:fill="F7CAAC" w:themeFill="accent2" w:themeFillTint="66"/>
          </w:tcPr>
          <w:p w:rsidR="005743AC" w:rsidRDefault="005743AC" w:rsidP="00A606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Reflexión y aprendizaje: </w:t>
            </w:r>
          </w:p>
        </w:tc>
      </w:tr>
      <w:tr w:rsidR="005743AC" w:rsidRPr="007D5E1A" w:rsidTr="00A60666">
        <w:trPr>
          <w:trHeight w:val="1291"/>
        </w:trPr>
        <w:tc>
          <w:tcPr>
            <w:tcW w:w="5130" w:type="dxa"/>
          </w:tcPr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¿Cuáles fueron los mayores desafíos que enfrentaron? ¿Pudieron superarlos? De ser así, ¿de qué manera?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¿Qué tácticas de influencia resultaron particularmente eficaces o ineficaces?</w:t>
            </w:r>
          </w:p>
          <w:p w:rsidR="005743AC" w:rsidRPr="005743AC" w:rsidRDefault="005743AC" w:rsidP="005743AC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 xml:space="preserve">¿Qué podrían hacer diferente la próxima vez? </w:t>
            </w:r>
          </w:p>
          <w:p w:rsidR="005743AC" w:rsidRPr="005743AC" w:rsidRDefault="005743AC" w:rsidP="002D382D">
            <w:pPr>
              <w:pStyle w:val="ListParagraph"/>
              <w:numPr>
                <w:ilvl w:val="0"/>
                <w:numId w:val="12"/>
              </w:numPr>
              <w:ind w:left="450" w:hanging="378"/>
              <w:rPr>
                <w:sz w:val="20"/>
                <w:lang w:val="es-CO"/>
              </w:rPr>
            </w:pPr>
            <w:r w:rsidRPr="005743AC">
              <w:rPr>
                <w:sz w:val="20"/>
                <w:lang w:val="es-CO"/>
              </w:rPr>
              <w:t>¿Cuáles son los próximos pasos o el seguimiento a darle a est</w:t>
            </w:r>
            <w:r w:rsidR="00300C17">
              <w:rPr>
                <w:sz w:val="20"/>
                <w:lang w:val="es-CO"/>
              </w:rPr>
              <w:t>e logro</w:t>
            </w:r>
            <w:r w:rsidRPr="005743AC">
              <w:rPr>
                <w:sz w:val="20"/>
                <w:lang w:val="es-CO"/>
              </w:rPr>
              <w:t xml:space="preserve"> de incidencia?</w:t>
            </w:r>
          </w:p>
        </w:tc>
        <w:tc>
          <w:tcPr>
            <w:tcW w:w="5850" w:type="dxa"/>
          </w:tcPr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 xml:space="preserve">Esto asegura que el aprendizaje extraído de este éxito pueda utilizarse en otro trabajo, tanto para mejorar la calidad y el impacto futuros como para ser utilizados como evidencia sólida de nuestra incidencia y recaudación de fondos. Considere tanto factores internos como externos. </w:t>
            </w:r>
          </w:p>
          <w:p w:rsidR="005743AC" w:rsidRPr="005743AC" w:rsidRDefault="005743AC" w:rsidP="00A60666">
            <w:pPr>
              <w:rPr>
                <w:i/>
                <w:iCs/>
                <w:sz w:val="20"/>
                <w:lang w:val="es-CO"/>
              </w:rPr>
            </w:pPr>
          </w:p>
          <w:p w:rsidR="005743AC" w:rsidRPr="005743AC" w:rsidRDefault="005743AC" w:rsidP="00A60666">
            <w:pPr>
              <w:rPr>
                <w:sz w:val="20"/>
                <w:lang w:val="es-CO"/>
              </w:rPr>
            </w:pPr>
            <w:r w:rsidRPr="005743AC">
              <w:rPr>
                <w:i/>
                <w:iCs/>
                <w:sz w:val="20"/>
                <w:lang w:val="es-CO"/>
              </w:rPr>
              <w:t xml:space="preserve">También tómese unos minutos para considerar </w:t>
            </w:r>
            <w:r w:rsidR="002D382D" w:rsidRPr="005743AC">
              <w:rPr>
                <w:i/>
                <w:iCs/>
                <w:sz w:val="20"/>
                <w:lang w:val="es-CO"/>
              </w:rPr>
              <w:t>los siguientes pasos necesarios</w:t>
            </w:r>
            <w:r w:rsidRPr="005743AC">
              <w:rPr>
                <w:i/>
                <w:iCs/>
                <w:sz w:val="20"/>
                <w:lang w:val="es-CO"/>
              </w:rPr>
              <w:t xml:space="preserve"> y el seguimiento. Si todavía queda mucho trabajo por delante, considere desarrollar un plan de acción para los meses venideros con papeles y responsabilidades designados.</w:t>
            </w:r>
          </w:p>
        </w:tc>
      </w:tr>
    </w:tbl>
    <w:p w:rsidR="005743AC" w:rsidRPr="005743AC" w:rsidRDefault="005743AC" w:rsidP="005743AC">
      <w:pPr>
        <w:pStyle w:val="NoSpacing"/>
        <w:tabs>
          <w:tab w:val="left" w:pos="1716"/>
        </w:tabs>
        <w:rPr>
          <w:b/>
          <w:i/>
          <w:iCs/>
          <w:sz w:val="20"/>
          <w:lang w:val="es-CO"/>
        </w:rPr>
      </w:pPr>
    </w:p>
    <w:p w:rsidR="005743AC" w:rsidRPr="005743AC" w:rsidRDefault="005743AC" w:rsidP="005743AC">
      <w:pPr>
        <w:pStyle w:val="NoSpacing"/>
        <w:tabs>
          <w:tab w:val="left" w:pos="1716"/>
        </w:tabs>
        <w:rPr>
          <w:b/>
          <w:i/>
          <w:iCs/>
          <w:sz w:val="20"/>
          <w:lang w:val="es-CO"/>
        </w:rPr>
      </w:pPr>
    </w:p>
    <w:p w:rsidR="005743AC" w:rsidRPr="005743AC" w:rsidRDefault="005743AC" w:rsidP="005743AC">
      <w:pPr>
        <w:pStyle w:val="NoSpacing"/>
        <w:tabs>
          <w:tab w:val="left" w:pos="1716"/>
        </w:tabs>
        <w:rPr>
          <w:b/>
          <w:i/>
          <w:iCs/>
          <w:sz w:val="20"/>
          <w:lang w:val="es-CO"/>
        </w:rPr>
      </w:pPr>
      <w:r w:rsidRPr="005743AC">
        <w:rPr>
          <w:b/>
          <w:i/>
          <w:iCs/>
          <w:sz w:val="20"/>
          <w:lang w:val="es-CO"/>
        </w:rPr>
        <w:t>Escala de evaluación</w:t>
      </w:r>
      <w:r w:rsidRPr="00300C17">
        <w:rPr>
          <w:b/>
          <w:i/>
          <w:iCs/>
          <w:sz w:val="20"/>
          <w:vertAlign w:val="superscript"/>
        </w:rPr>
        <w:footnoteReference w:id="2"/>
      </w:r>
      <w:r w:rsidRPr="005743AC">
        <w:rPr>
          <w:b/>
          <w:i/>
          <w:iCs/>
          <w:sz w:val="20"/>
          <w:lang w:val="es-CO"/>
        </w:rPr>
        <w:t xml:space="preserve">: </w:t>
      </w:r>
      <w:r w:rsidRPr="005743AC">
        <w:rPr>
          <w:b/>
          <w:i/>
          <w:sz w:val="20"/>
          <w:lang w:val="es-CO"/>
        </w:rPr>
        <w:tab/>
      </w:r>
    </w:p>
    <w:p w:rsidR="005743AC" w:rsidRPr="005743AC" w:rsidRDefault="005743AC" w:rsidP="005743AC">
      <w:pPr>
        <w:pStyle w:val="NoSpacing"/>
        <w:rPr>
          <w:i/>
          <w:iCs/>
          <w:sz w:val="20"/>
          <w:lang w:val="es-CO"/>
        </w:rPr>
      </w:pPr>
      <w:r w:rsidRPr="005743AC">
        <w:rPr>
          <w:i/>
          <w:iCs/>
          <w:sz w:val="20"/>
          <w:u w:val="single"/>
          <w:lang w:val="es-CO"/>
        </w:rPr>
        <w:t>Alto</w:t>
      </w:r>
      <w:r w:rsidRPr="005743AC">
        <w:rPr>
          <w:i/>
          <w:iCs/>
          <w:sz w:val="20"/>
          <w:lang w:val="es-CO"/>
        </w:rPr>
        <w:t xml:space="preserve">. — Hay razones (evidencia) para creer que el cambio no hubiera sido posible sin los esfuerzos de CARE. Esto también puede incluir acciones importantes e parte de los asociados a quienes apoyamos técnica y económicamente. </w:t>
      </w:r>
    </w:p>
    <w:p w:rsidR="005743AC" w:rsidRPr="005743AC" w:rsidRDefault="005743AC" w:rsidP="005743AC">
      <w:pPr>
        <w:pStyle w:val="NoSpacing"/>
        <w:rPr>
          <w:i/>
          <w:iCs/>
          <w:sz w:val="20"/>
          <w:lang w:val="es-CO"/>
        </w:rPr>
      </w:pPr>
      <w:r w:rsidRPr="005743AC">
        <w:rPr>
          <w:i/>
          <w:iCs/>
          <w:sz w:val="20"/>
          <w:u w:val="single"/>
          <w:lang w:val="es-CO"/>
        </w:rPr>
        <w:t>Medio</w:t>
      </w:r>
      <w:r w:rsidRPr="005743AC">
        <w:rPr>
          <w:i/>
          <w:iCs/>
          <w:sz w:val="20"/>
          <w:lang w:val="es-CO"/>
        </w:rPr>
        <w:t>: Hay razones para creer que CARE contribuyó de forma sustancial, pero con la ayuda de otras contrapartes.</w:t>
      </w:r>
    </w:p>
    <w:p w:rsidR="005743AC" w:rsidRPr="005743AC" w:rsidRDefault="005743AC" w:rsidP="005743AC">
      <w:pPr>
        <w:pStyle w:val="NoSpacing"/>
        <w:rPr>
          <w:i/>
          <w:iCs/>
          <w:sz w:val="20"/>
          <w:lang w:val="es-CO"/>
        </w:rPr>
      </w:pPr>
      <w:r w:rsidRPr="005743AC">
        <w:rPr>
          <w:i/>
          <w:iCs/>
          <w:sz w:val="20"/>
          <w:u w:val="single"/>
          <w:lang w:val="es-CO"/>
        </w:rPr>
        <w:t>Bajo</w:t>
      </w:r>
      <w:r w:rsidRPr="005743AC">
        <w:rPr>
          <w:i/>
          <w:iCs/>
          <w:sz w:val="20"/>
          <w:lang w:val="es-CO"/>
        </w:rPr>
        <w:t>: CARE fue uno de los diferentes actores que contribuyó pero este cambio podría haberse dado sin la participación de CARE</w:t>
      </w:r>
    </w:p>
    <w:p w:rsidR="005743AC" w:rsidRPr="005743AC" w:rsidRDefault="005743AC" w:rsidP="005743AC">
      <w:pPr>
        <w:rPr>
          <w:lang w:val="es-CO"/>
        </w:rPr>
      </w:pPr>
    </w:p>
    <w:sectPr w:rsidR="005743AC" w:rsidRPr="005743AC" w:rsidSect="00D53E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32" w:rsidRDefault="00424332" w:rsidP="00F94845">
      <w:pPr>
        <w:spacing w:after="0" w:line="240" w:lineRule="auto"/>
      </w:pPr>
      <w:r>
        <w:separator/>
      </w:r>
    </w:p>
  </w:endnote>
  <w:endnote w:type="continuationSeparator" w:id="0">
    <w:p w:rsidR="00424332" w:rsidRDefault="00424332" w:rsidP="00F9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45" w:rsidRPr="005743AC" w:rsidRDefault="004B0924" w:rsidP="00693C08">
    <w:pPr>
      <w:pStyle w:val="Footer"/>
      <w:spacing w:before="240"/>
      <w:jc w:val="right"/>
      <w:rPr>
        <w:color w:val="A6A6A6" w:themeColor="background1" w:themeShade="A6"/>
        <w:sz w:val="18"/>
        <w:szCs w:val="18"/>
        <w:lang w:val="es-CO"/>
      </w:rPr>
    </w:pPr>
    <w:r w:rsidRPr="005743AC">
      <w:rPr>
        <w:color w:val="A6A6A6" w:themeColor="background1" w:themeShade="A6"/>
        <w:sz w:val="18"/>
        <w:szCs w:val="18"/>
        <w:lang w:val="es-CO"/>
      </w:rPr>
      <w:t xml:space="preserve">CARE International </w:t>
    </w:r>
    <w:r w:rsidR="00693C08" w:rsidRPr="005743AC">
      <w:rPr>
        <w:color w:val="A6A6A6" w:themeColor="background1" w:themeShade="A6"/>
        <w:sz w:val="18"/>
        <w:szCs w:val="18"/>
        <w:lang w:val="es-CO"/>
      </w:rPr>
      <w:t>-</w:t>
    </w:r>
    <w:r w:rsidR="005743AC" w:rsidRPr="005743AC">
      <w:rPr>
        <w:color w:val="A6A6A6" w:themeColor="background1" w:themeShade="A6"/>
        <w:sz w:val="18"/>
        <w:szCs w:val="18"/>
        <w:lang w:val="es-CO"/>
      </w:rPr>
      <w:t xml:space="preserve"> Herramienta de valoración para el impacto de incidencia e influencia </w:t>
    </w:r>
    <w:r w:rsidRPr="005743AC">
      <w:rPr>
        <w:color w:val="A6A6A6" w:themeColor="background1" w:themeShade="A6"/>
        <w:sz w:val="18"/>
        <w:szCs w:val="18"/>
        <w:lang w:val="es-CO"/>
      </w:rPr>
      <w:t>- p</w:t>
    </w:r>
    <w:r w:rsidR="005743AC">
      <w:rPr>
        <w:color w:val="A6A6A6" w:themeColor="background1" w:themeShade="A6"/>
        <w:sz w:val="18"/>
        <w:szCs w:val="18"/>
        <w:lang w:val="es-CO"/>
      </w:rPr>
      <w:t>ágina</w:t>
    </w:r>
    <w:r w:rsidRPr="005743AC">
      <w:rPr>
        <w:color w:val="A6A6A6" w:themeColor="background1" w:themeShade="A6"/>
        <w:sz w:val="18"/>
        <w:szCs w:val="18"/>
        <w:lang w:val="es-CO"/>
      </w:rPr>
      <w:t xml:space="preserve"> </w:t>
    </w:r>
    <w:sdt>
      <w:sdtPr>
        <w:rPr>
          <w:color w:val="A6A6A6" w:themeColor="background1" w:themeShade="A6"/>
          <w:sz w:val="18"/>
          <w:szCs w:val="18"/>
          <w:lang w:val="es-CO"/>
        </w:rPr>
        <w:id w:val="-864291007"/>
        <w:docPartObj>
          <w:docPartGallery w:val="Page Numbers (Bottom of Page)"/>
          <w:docPartUnique/>
        </w:docPartObj>
      </w:sdtPr>
      <w:sdtEndPr/>
      <w:sdtContent>
        <w:r w:rsidR="00F94845" w:rsidRPr="005743AC">
          <w:rPr>
            <w:color w:val="A6A6A6" w:themeColor="background1" w:themeShade="A6"/>
            <w:sz w:val="18"/>
            <w:szCs w:val="18"/>
            <w:lang w:val="es-CO"/>
          </w:rPr>
          <w:fldChar w:fldCharType="begin"/>
        </w:r>
        <w:r w:rsidR="00F94845" w:rsidRPr="005743AC">
          <w:rPr>
            <w:color w:val="A6A6A6" w:themeColor="background1" w:themeShade="A6"/>
            <w:sz w:val="18"/>
            <w:szCs w:val="18"/>
            <w:lang w:val="es-CO"/>
          </w:rPr>
          <w:instrText xml:space="preserve"> PAGE   \* MERGEFORMAT </w:instrText>
        </w:r>
        <w:r w:rsidR="00F94845" w:rsidRPr="005743AC">
          <w:rPr>
            <w:color w:val="A6A6A6" w:themeColor="background1" w:themeShade="A6"/>
            <w:sz w:val="18"/>
            <w:szCs w:val="18"/>
            <w:lang w:val="es-CO"/>
          </w:rPr>
          <w:fldChar w:fldCharType="separate"/>
        </w:r>
        <w:r w:rsidR="003E5392">
          <w:rPr>
            <w:noProof/>
            <w:color w:val="A6A6A6" w:themeColor="background1" w:themeShade="A6"/>
            <w:sz w:val="18"/>
            <w:szCs w:val="18"/>
            <w:lang w:val="es-CO"/>
          </w:rPr>
          <w:t>1</w:t>
        </w:r>
        <w:r w:rsidR="00F94845" w:rsidRPr="005743AC">
          <w:rPr>
            <w:color w:val="A6A6A6" w:themeColor="background1" w:themeShade="A6"/>
            <w:sz w:val="18"/>
            <w:szCs w:val="18"/>
            <w:lang w:val="es-C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32" w:rsidRDefault="00424332" w:rsidP="00F94845">
      <w:pPr>
        <w:spacing w:after="0" w:line="240" w:lineRule="auto"/>
      </w:pPr>
      <w:r>
        <w:separator/>
      </w:r>
    </w:p>
  </w:footnote>
  <w:footnote w:type="continuationSeparator" w:id="0">
    <w:p w:rsidR="00424332" w:rsidRDefault="00424332" w:rsidP="00F94845">
      <w:pPr>
        <w:spacing w:after="0" w:line="240" w:lineRule="auto"/>
      </w:pPr>
      <w:r>
        <w:continuationSeparator/>
      </w:r>
    </w:p>
  </w:footnote>
  <w:footnote w:id="1">
    <w:p w:rsidR="005743AC" w:rsidRPr="005743AC" w:rsidRDefault="005743AC" w:rsidP="005743AC">
      <w:pPr>
        <w:pStyle w:val="FootnoteText"/>
        <w:rPr>
          <w:sz w:val="18"/>
          <w:lang w:val="es-CO"/>
        </w:rPr>
      </w:pPr>
      <w:r>
        <w:rPr>
          <w:rStyle w:val="FootnoteReference"/>
        </w:rPr>
        <w:footnoteRef/>
      </w:r>
      <w:r w:rsidRPr="005743AC">
        <w:rPr>
          <w:lang w:val="es-CO"/>
        </w:rPr>
        <w:t xml:space="preserve"> </w:t>
      </w:r>
      <w:r w:rsidRPr="005743AC">
        <w:rPr>
          <w:sz w:val="18"/>
          <w:lang w:val="es-CO"/>
        </w:rPr>
        <w:t xml:space="preserve">Vea el Manual de Incidencia de CARE International para obtener más información </w:t>
      </w:r>
    </w:p>
  </w:footnote>
  <w:footnote w:id="2">
    <w:p w:rsidR="005743AC" w:rsidRPr="005743AC" w:rsidRDefault="005743AC" w:rsidP="005743AC">
      <w:pPr>
        <w:pStyle w:val="FootnoteText"/>
        <w:rPr>
          <w:sz w:val="18"/>
          <w:lang w:val="es-CO"/>
        </w:rPr>
      </w:pPr>
      <w:r>
        <w:rPr>
          <w:rStyle w:val="FootnoteReference"/>
          <w:sz w:val="18"/>
        </w:rPr>
        <w:footnoteRef/>
      </w:r>
      <w:r w:rsidRPr="005743AC">
        <w:rPr>
          <w:sz w:val="18"/>
          <w:lang w:val="es-CO"/>
        </w:rPr>
        <w:t xml:space="preserve"> Save the Children ha usado esta escala de evaluación para medir la contribución en su trabajo de incidencia.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793"/>
    <w:multiLevelType w:val="hybridMultilevel"/>
    <w:tmpl w:val="F2AEA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571A5"/>
    <w:multiLevelType w:val="hybridMultilevel"/>
    <w:tmpl w:val="4DE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C11"/>
    <w:multiLevelType w:val="hybridMultilevel"/>
    <w:tmpl w:val="4FDC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4B3E"/>
    <w:multiLevelType w:val="hybridMultilevel"/>
    <w:tmpl w:val="77465E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007918"/>
    <w:multiLevelType w:val="hybridMultilevel"/>
    <w:tmpl w:val="9E5C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4CCD"/>
    <w:multiLevelType w:val="hybridMultilevel"/>
    <w:tmpl w:val="5784CC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5720D9"/>
    <w:multiLevelType w:val="hybridMultilevel"/>
    <w:tmpl w:val="D8DE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09F1"/>
    <w:multiLevelType w:val="hybridMultilevel"/>
    <w:tmpl w:val="4094C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62AC2"/>
    <w:multiLevelType w:val="hybridMultilevel"/>
    <w:tmpl w:val="2F48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0C3B"/>
    <w:multiLevelType w:val="hybridMultilevel"/>
    <w:tmpl w:val="7E481CE8"/>
    <w:lvl w:ilvl="0" w:tplc="D2CC89D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A5863"/>
    <w:multiLevelType w:val="hybridMultilevel"/>
    <w:tmpl w:val="15BAE1F6"/>
    <w:lvl w:ilvl="0" w:tplc="FFFFFFFF">
      <w:start w:val="1"/>
      <w:numFmt w:val="decimal"/>
      <w:lvlText w:val="%1."/>
      <w:lvlJc w:val="left"/>
      <w:pPr>
        <w:ind w:left="288" w:hanging="21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159"/>
    <w:multiLevelType w:val="hybridMultilevel"/>
    <w:tmpl w:val="D8DA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2FF1"/>
    <w:multiLevelType w:val="hybridMultilevel"/>
    <w:tmpl w:val="CEF4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5"/>
    <w:rsid w:val="00015245"/>
    <w:rsid w:val="00050D25"/>
    <w:rsid w:val="000548AE"/>
    <w:rsid w:val="00096205"/>
    <w:rsid w:val="000E50B4"/>
    <w:rsid w:val="000E5B59"/>
    <w:rsid w:val="00112A2B"/>
    <w:rsid w:val="00113CD9"/>
    <w:rsid w:val="00126879"/>
    <w:rsid w:val="0014021B"/>
    <w:rsid w:val="00154BE2"/>
    <w:rsid w:val="0015751B"/>
    <w:rsid w:val="00171E39"/>
    <w:rsid w:val="00174BF5"/>
    <w:rsid w:val="00180BDE"/>
    <w:rsid w:val="0018437E"/>
    <w:rsid w:val="00187D4F"/>
    <w:rsid w:val="00193D29"/>
    <w:rsid w:val="001D7FFD"/>
    <w:rsid w:val="001F1D1C"/>
    <w:rsid w:val="00200083"/>
    <w:rsid w:val="00200B64"/>
    <w:rsid w:val="00202F4F"/>
    <w:rsid w:val="00211205"/>
    <w:rsid w:val="00217CF9"/>
    <w:rsid w:val="0022495A"/>
    <w:rsid w:val="002710D4"/>
    <w:rsid w:val="00271FDC"/>
    <w:rsid w:val="0027397E"/>
    <w:rsid w:val="00291F7C"/>
    <w:rsid w:val="002975F1"/>
    <w:rsid w:val="002D382D"/>
    <w:rsid w:val="002D3ADC"/>
    <w:rsid w:val="002D4AFF"/>
    <w:rsid w:val="002D705E"/>
    <w:rsid w:val="002D780D"/>
    <w:rsid w:val="002E5E15"/>
    <w:rsid w:val="002F3286"/>
    <w:rsid w:val="00300C17"/>
    <w:rsid w:val="0030430B"/>
    <w:rsid w:val="00311CB3"/>
    <w:rsid w:val="003139D9"/>
    <w:rsid w:val="00331FB0"/>
    <w:rsid w:val="003356A8"/>
    <w:rsid w:val="00344EBB"/>
    <w:rsid w:val="003451E7"/>
    <w:rsid w:val="0035270E"/>
    <w:rsid w:val="00366558"/>
    <w:rsid w:val="00371D13"/>
    <w:rsid w:val="00381B2A"/>
    <w:rsid w:val="003837E8"/>
    <w:rsid w:val="00385BC2"/>
    <w:rsid w:val="0039466A"/>
    <w:rsid w:val="00395F37"/>
    <w:rsid w:val="003A29D9"/>
    <w:rsid w:val="003B2D9C"/>
    <w:rsid w:val="003B60E2"/>
    <w:rsid w:val="003D03B1"/>
    <w:rsid w:val="003E1731"/>
    <w:rsid w:val="003E5128"/>
    <w:rsid w:val="003E5392"/>
    <w:rsid w:val="00400732"/>
    <w:rsid w:val="00404F2E"/>
    <w:rsid w:val="00420C61"/>
    <w:rsid w:val="00424332"/>
    <w:rsid w:val="00430E6D"/>
    <w:rsid w:val="004413B3"/>
    <w:rsid w:val="0047141A"/>
    <w:rsid w:val="00473890"/>
    <w:rsid w:val="004A305E"/>
    <w:rsid w:val="004B0924"/>
    <w:rsid w:val="004B750C"/>
    <w:rsid w:val="004C7E91"/>
    <w:rsid w:val="004E4E57"/>
    <w:rsid w:val="005033E0"/>
    <w:rsid w:val="0050362B"/>
    <w:rsid w:val="005156D0"/>
    <w:rsid w:val="00524EF1"/>
    <w:rsid w:val="005409ED"/>
    <w:rsid w:val="0054610F"/>
    <w:rsid w:val="005677C6"/>
    <w:rsid w:val="0057363D"/>
    <w:rsid w:val="00573EE7"/>
    <w:rsid w:val="005743AC"/>
    <w:rsid w:val="005837DA"/>
    <w:rsid w:val="00583936"/>
    <w:rsid w:val="005C7A98"/>
    <w:rsid w:val="005E1CB7"/>
    <w:rsid w:val="005F5B40"/>
    <w:rsid w:val="00630D12"/>
    <w:rsid w:val="00640738"/>
    <w:rsid w:val="006416B4"/>
    <w:rsid w:val="006714CF"/>
    <w:rsid w:val="00675E6F"/>
    <w:rsid w:val="00682531"/>
    <w:rsid w:val="00693C08"/>
    <w:rsid w:val="006A36A1"/>
    <w:rsid w:val="006A6972"/>
    <w:rsid w:val="006B2A0F"/>
    <w:rsid w:val="006C0434"/>
    <w:rsid w:val="006D7E77"/>
    <w:rsid w:val="006E68A6"/>
    <w:rsid w:val="007018C4"/>
    <w:rsid w:val="00731B63"/>
    <w:rsid w:val="0073470B"/>
    <w:rsid w:val="00740AFF"/>
    <w:rsid w:val="00744E64"/>
    <w:rsid w:val="0076624E"/>
    <w:rsid w:val="00777F13"/>
    <w:rsid w:val="007A3E84"/>
    <w:rsid w:val="007D219C"/>
    <w:rsid w:val="007D5E1A"/>
    <w:rsid w:val="007F46A1"/>
    <w:rsid w:val="00810A1C"/>
    <w:rsid w:val="00833F40"/>
    <w:rsid w:val="00834B80"/>
    <w:rsid w:val="0085289A"/>
    <w:rsid w:val="00852ADE"/>
    <w:rsid w:val="0086571C"/>
    <w:rsid w:val="0087067E"/>
    <w:rsid w:val="00870B68"/>
    <w:rsid w:val="00876828"/>
    <w:rsid w:val="008873AD"/>
    <w:rsid w:val="0089181C"/>
    <w:rsid w:val="00895A3B"/>
    <w:rsid w:val="008A46D3"/>
    <w:rsid w:val="008B40A6"/>
    <w:rsid w:val="008C354C"/>
    <w:rsid w:val="008E0EA8"/>
    <w:rsid w:val="008F7EC1"/>
    <w:rsid w:val="00920A30"/>
    <w:rsid w:val="00932AEE"/>
    <w:rsid w:val="00933608"/>
    <w:rsid w:val="009502B7"/>
    <w:rsid w:val="00961701"/>
    <w:rsid w:val="00964A4D"/>
    <w:rsid w:val="0097462C"/>
    <w:rsid w:val="009A3111"/>
    <w:rsid w:val="009A3B90"/>
    <w:rsid w:val="009A4D07"/>
    <w:rsid w:val="009B1ACC"/>
    <w:rsid w:val="009B54BB"/>
    <w:rsid w:val="009B789A"/>
    <w:rsid w:val="009E3BE3"/>
    <w:rsid w:val="00A3007B"/>
    <w:rsid w:val="00A322A5"/>
    <w:rsid w:val="00A33EF9"/>
    <w:rsid w:val="00A42ED4"/>
    <w:rsid w:val="00A47A71"/>
    <w:rsid w:val="00A55A75"/>
    <w:rsid w:val="00A74A9B"/>
    <w:rsid w:val="00AA7577"/>
    <w:rsid w:val="00AE045E"/>
    <w:rsid w:val="00AF7B67"/>
    <w:rsid w:val="00B11B25"/>
    <w:rsid w:val="00B36B8B"/>
    <w:rsid w:val="00B46CAC"/>
    <w:rsid w:val="00B55981"/>
    <w:rsid w:val="00B64E0F"/>
    <w:rsid w:val="00B74F0B"/>
    <w:rsid w:val="00BB1CEE"/>
    <w:rsid w:val="00BD1E9D"/>
    <w:rsid w:val="00BE4CB9"/>
    <w:rsid w:val="00BE6AE5"/>
    <w:rsid w:val="00BE7E50"/>
    <w:rsid w:val="00BF31D7"/>
    <w:rsid w:val="00C2208D"/>
    <w:rsid w:val="00C90360"/>
    <w:rsid w:val="00C94734"/>
    <w:rsid w:val="00C95782"/>
    <w:rsid w:val="00CB1701"/>
    <w:rsid w:val="00CD0A87"/>
    <w:rsid w:val="00CD6725"/>
    <w:rsid w:val="00CE22F6"/>
    <w:rsid w:val="00D30662"/>
    <w:rsid w:val="00D32ECC"/>
    <w:rsid w:val="00D33E16"/>
    <w:rsid w:val="00D53EA5"/>
    <w:rsid w:val="00D54E6E"/>
    <w:rsid w:val="00D7299A"/>
    <w:rsid w:val="00D76C43"/>
    <w:rsid w:val="00D805E6"/>
    <w:rsid w:val="00D83903"/>
    <w:rsid w:val="00DA1105"/>
    <w:rsid w:val="00DA2E8D"/>
    <w:rsid w:val="00DB25CC"/>
    <w:rsid w:val="00DB3387"/>
    <w:rsid w:val="00DC1C4D"/>
    <w:rsid w:val="00DE06FF"/>
    <w:rsid w:val="00DF2528"/>
    <w:rsid w:val="00E0219C"/>
    <w:rsid w:val="00E167C8"/>
    <w:rsid w:val="00E21861"/>
    <w:rsid w:val="00E25689"/>
    <w:rsid w:val="00E26A4D"/>
    <w:rsid w:val="00E4506C"/>
    <w:rsid w:val="00E556D0"/>
    <w:rsid w:val="00E965F1"/>
    <w:rsid w:val="00EA4C45"/>
    <w:rsid w:val="00EA6875"/>
    <w:rsid w:val="00EB0BE0"/>
    <w:rsid w:val="00EB452B"/>
    <w:rsid w:val="00EC30C9"/>
    <w:rsid w:val="00ED4C67"/>
    <w:rsid w:val="00EE3E04"/>
    <w:rsid w:val="00EF11B0"/>
    <w:rsid w:val="00F06EAD"/>
    <w:rsid w:val="00F07B76"/>
    <w:rsid w:val="00F31841"/>
    <w:rsid w:val="00F406BF"/>
    <w:rsid w:val="00F563BB"/>
    <w:rsid w:val="00F919EC"/>
    <w:rsid w:val="00F94845"/>
    <w:rsid w:val="00FA1228"/>
    <w:rsid w:val="00FC189E"/>
    <w:rsid w:val="00FC207D"/>
    <w:rsid w:val="00FC5C9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89881-DB31-4601-9AE6-070F501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80"/>
    <w:pPr>
      <w:keepNext/>
      <w:keepLines/>
      <w:spacing w:before="240" w:after="0" w:line="240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CB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45"/>
  </w:style>
  <w:style w:type="paragraph" w:styleId="Footer">
    <w:name w:val="footer"/>
    <w:basedOn w:val="Normal"/>
    <w:link w:val="FooterChar"/>
    <w:uiPriority w:val="99"/>
    <w:unhideWhenUsed/>
    <w:rsid w:val="00F9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45"/>
  </w:style>
  <w:style w:type="character" w:customStyle="1" w:styleId="Heading1Char">
    <w:name w:val="Heading 1 Char"/>
    <w:basedOn w:val="DefaultParagraphFont"/>
    <w:link w:val="Heading1"/>
    <w:uiPriority w:val="9"/>
    <w:rsid w:val="00834B80"/>
    <w:rPr>
      <w:rFonts w:eastAsiaTheme="majorEastAsia" w:cstheme="majorBidi"/>
      <w:b/>
      <w:color w:val="000000" w:themeColor="text1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174BF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1F7C"/>
  </w:style>
  <w:style w:type="character" w:styleId="CommentReference">
    <w:name w:val="annotation reference"/>
    <w:basedOn w:val="DefaultParagraphFont"/>
    <w:uiPriority w:val="99"/>
    <w:semiHidden/>
    <w:unhideWhenUsed/>
    <w:rsid w:val="00AE0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6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25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3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EA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EA5"/>
    <w:rPr>
      <w:sz w:val="20"/>
      <w:szCs w:val="20"/>
      <w:lang w:val="en-US"/>
    </w:rPr>
  </w:style>
  <w:style w:type="paragraph" w:styleId="NoSpacing">
    <w:name w:val="No Spacing"/>
    <w:uiPriority w:val="1"/>
    <w:qFormat/>
    <w:rsid w:val="00D53EA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oarias\Dropbox\Info%20management\Templates\CI%20Policy%20Brief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512A-210C-4D04-A9CE-4605AB3C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Policy Brief Template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Llano-Arias, Valeria</dc:creator>
  <cp:lastModifiedBy>Mathies, Amanda</cp:lastModifiedBy>
  <cp:revision>2</cp:revision>
  <cp:lastPrinted>2018-01-23T11:40:00Z</cp:lastPrinted>
  <dcterms:created xsi:type="dcterms:W3CDTF">2018-06-29T19:17:00Z</dcterms:created>
  <dcterms:modified xsi:type="dcterms:W3CDTF">2018-06-29T19:17:00Z</dcterms:modified>
</cp:coreProperties>
</file>